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3D8" w:rsidRPr="003C72B0" w:rsidRDefault="00D92B1D" w:rsidP="00B863D8">
      <w:pPr>
        <w:ind w:firstLine="709"/>
        <w:jc w:val="both"/>
        <w:rPr>
          <w:rFonts w:ascii="Bookman Old Style" w:hAnsi="Bookman Old Style"/>
          <w:b/>
          <w:sz w:val="28"/>
          <w:szCs w:val="28"/>
          <w:lang w:eastAsia="en-US"/>
        </w:rPr>
      </w:pPr>
      <w:r>
        <w:rPr>
          <w:rFonts w:ascii="Bookman Old Style" w:hAnsi="Bookman Old Style"/>
          <w:b/>
          <w:sz w:val="28"/>
          <w:szCs w:val="28"/>
          <w:lang w:eastAsia="en-US"/>
        </w:rPr>
        <w:t>А</w:t>
      </w:r>
    </w:p>
    <w:p w:rsidR="00B863D8" w:rsidRPr="003C72B0" w:rsidRDefault="00B863D8" w:rsidP="00B863D8">
      <w:pPr>
        <w:ind w:firstLine="709"/>
        <w:jc w:val="both"/>
        <w:rPr>
          <w:rFonts w:ascii="Bookman Old Style" w:hAnsi="Bookman Old Style"/>
          <w:b/>
          <w:sz w:val="2"/>
          <w:szCs w:val="2"/>
          <w:lang w:eastAsia="en-US"/>
        </w:rPr>
      </w:pPr>
    </w:p>
    <w:p w:rsidR="00B863D8" w:rsidRPr="00A50636" w:rsidRDefault="00B863D8" w:rsidP="00B863D8">
      <w:pPr>
        <w:tabs>
          <w:tab w:val="left" w:pos="0"/>
        </w:tabs>
        <w:ind w:firstLine="709"/>
        <w:jc w:val="both"/>
        <w:rPr>
          <w:rFonts w:ascii="Bookman Old Style" w:eastAsia="Calibri" w:hAnsi="Bookman Old Style"/>
          <w:sz w:val="28"/>
          <w:szCs w:val="28"/>
          <w:lang w:eastAsia="en-US" w:bidi="ru-RU"/>
        </w:rPr>
      </w:pPr>
    </w:p>
    <w:p w:rsidR="00B863D8" w:rsidRPr="00255AFA" w:rsidRDefault="00B863D8" w:rsidP="00B863D8">
      <w:pPr>
        <w:ind w:firstLine="709"/>
        <w:jc w:val="both"/>
        <w:rPr>
          <w:rFonts w:ascii="Bookman Old Style" w:hAnsi="Bookman Old Style" w:cs="PetersburgC"/>
          <w:sz w:val="28"/>
          <w:szCs w:val="28"/>
        </w:rPr>
      </w:pPr>
      <w:r w:rsidRPr="00255AFA">
        <w:rPr>
          <w:rFonts w:ascii="Bookman Old Style" w:hAnsi="Bookman Old Style" w:cs="PetersburgC"/>
          <w:b/>
          <w:sz w:val="28"/>
          <w:szCs w:val="28"/>
        </w:rPr>
        <w:t>Акция</w:t>
      </w:r>
      <w:r w:rsidRPr="00255AFA">
        <w:rPr>
          <w:rFonts w:ascii="Bookman Old Style" w:hAnsi="Bookman Old Style" w:cs="PetersburgC"/>
          <w:sz w:val="28"/>
          <w:szCs w:val="28"/>
        </w:rPr>
        <w:t xml:space="preserve"> представляет собой эмиссионную ценную бумагу, закрепляющую права ее владельца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</w:t>
      </w:r>
    </w:p>
    <w:p w:rsidR="00D92B1D" w:rsidRDefault="00B863D8" w:rsidP="00D92B1D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bCs/>
          <w:sz w:val="28"/>
          <w:szCs w:val="28"/>
          <w:lang w:eastAsia="en-US"/>
        </w:rPr>
        <w:t xml:space="preserve">Андеррайтер  - 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>это посредник, который оказывает помощь компании по размещению её ценных бумаг на </w:t>
      </w:r>
      <w:hyperlink r:id="rId5" w:tooltip="понятие Биржи" w:history="1">
        <w:r w:rsidRPr="00FA1E6D">
          <w:rPr>
            <w:rFonts w:ascii="Bookman Old Style" w:eastAsia="Calibri" w:hAnsi="Bookman Old Style"/>
            <w:sz w:val="28"/>
            <w:szCs w:val="28"/>
            <w:lang w:eastAsia="en-US"/>
          </w:rPr>
          <w:t>бирже</w:t>
        </w:r>
      </w:hyperlink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. </w:t>
      </w:r>
    </w:p>
    <w:p w:rsidR="00D92B1D" w:rsidRDefault="00D92B1D" w:rsidP="00D92B1D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</w:p>
    <w:p w:rsidR="00D92B1D" w:rsidRPr="00D92B1D" w:rsidRDefault="00D92B1D" w:rsidP="00D92B1D">
      <w:pPr>
        <w:ind w:firstLine="709"/>
        <w:jc w:val="both"/>
        <w:rPr>
          <w:rStyle w:val="a3"/>
          <w:rFonts w:ascii="Bookman Old Style" w:hAnsi="Bookman Old Style" w:cs="Arial"/>
          <w:b w:val="0"/>
          <w:sz w:val="28"/>
          <w:szCs w:val="28"/>
        </w:rPr>
      </w:pPr>
      <w:r w:rsidRPr="00D92B1D">
        <w:rPr>
          <w:rFonts w:ascii="Bookman Old Style" w:eastAsia="Calibri" w:hAnsi="Bookman Old Style"/>
          <w:b/>
          <w:sz w:val="28"/>
          <w:szCs w:val="28"/>
          <w:lang w:eastAsia="en-US"/>
        </w:rPr>
        <w:t>Б</w:t>
      </w:r>
    </w:p>
    <w:p w:rsidR="00D92B1D" w:rsidRDefault="00D92B1D" w:rsidP="00B863D8">
      <w:pPr>
        <w:ind w:firstLine="709"/>
        <w:jc w:val="both"/>
        <w:rPr>
          <w:rStyle w:val="a3"/>
          <w:rFonts w:ascii="Bookman Old Style" w:hAnsi="Bookman Old Style" w:cs="Arial"/>
          <w:sz w:val="28"/>
          <w:szCs w:val="28"/>
        </w:rPr>
      </w:pPr>
    </w:p>
    <w:p w:rsidR="00B863D8" w:rsidRPr="00255AFA" w:rsidRDefault="00B863D8" w:rsidP="00B863D8">
      <w:pPr>
        <w:ind w:firstLine="709"/>
        <w:jc w:val="both"/>
        <w:rPr>
          <w:rFonts w:ascii="Bookman Old Style" w:hAnsi="Bookman Old Style" w:cs="Arial"/>
          <w:color w:val="000000"/>
          <w:sz w:val="28"/>
          <w:szCs w:val="28"/>
          <w:shd w:val="clear" w:color="auto" w:fill="FFFFFF"/>
        </w:rPr>
      </w:pPr>
      <w:r w:rsidRPr="00255AFA">
        <w:rPr>
          <w:rStyle w:val="a3"/>
          <w:rFonts w:ascii="Bookman Old Style" w:hAnsi="Bookman Old Style" w:cs="Arial"/>
          <w:sz w:val="28"/>
          <w:szCs w:val="28"/>
        </w:rPr>
        <w:t>Банковский сертификат</w:t>
      </w:r>
      <w:r w:rsidRPr="00255AFA">
        <w:rPr>
          <w:rFonts w:ascii="Bookman Old Style" w:hAnsi="Bookman Old Style" w:cs="Arial"/>
          <w:color w:val="000000"/>
          <w:sz w:val="28"/>
          <w:szCs w:val="28"/>
          <w:shd w:val="clear" w:color="auto" w:fill="FFFFFF"/>
        </w:rPr>
        <w:t> - ценная бумага, представляющая собой свободно обращающееся свидетельство о денежном вкладе (депозитном - для юридических лиц, сберегательном - для физических лиц) в банке с обязательством последнего о возврате этого вклада и процентов по нему через установленный срок в будущем</w:t>
      </w:r>
    </w:p>
    <w:p w:rsidR="00B863D8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 xml:space="preserve">Биржа – 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предприятие, которое обладает правами юридического лица и принимает участие в формировании оптового рынка ценных бумаг, валюты и др. 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Брокер на рынке ценных бумаг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юридическое лицо, наделенное правом проведения купли и продажи ценных бумаг по поручению его клиента и за счет клиента.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Брокерская деятельность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осуществление покупки и/или продажи ценных бумаг за счет клиента, а также от своего имени или имени клиента.</w:t>
      </w:r>
    </w:p>
    <w:p w:rsidR="00B863D8" w:rsidRPr="00255AFA" w:rsidRDefault="00B863D8" w:rsidP="00B863D8">
      <w:pPr>
        <w:ind w:firstLine="709"/>
        <w:jc w:val="both"/>
        <w:rPr>
          <w:rFonts w:ascii="Bookman Old Style" w:hAnsi="Bookman Old Style"/>
          <w:sz w:val="28"/>
          <w:szCs w:val="28"/>
        </w:rPr>
      </w:pPr>
      <w:r w:rsidRPr="00255AFA">
        <w:rPr>
          <w:rFonts w:ascii="Bookman Old Style" w:hAnsi="Bookman Old Style"/>
          <w:b/>
          <w:sz w:val="28"/>
          <w:szCs w:val="28"/>
        </w:rPr>
        <w:t>Брокерская деятельность</w:t>
      </w:r>
      <w:r w:rsidRPr="00255AFA">
        <w:rPr>
          <w:rFonts w:ascii="Bookman Old Style" w:hAnsi="Bookman Old Style"/>
          <w:sz w:val="28"/>
          <w:szCs w:val="28"/>
        </w:rPr>
        <w:t xml:space="preserve"> - это деятельность по исполнению поручения клиента (в том числе эмитента эмиссионных ценных бумаг при их размещении) на совершение гражданско-правовых сделок с ценными бумагами и (или) на заключение </w:t>
      </w:r>
      <w:hyperlink r:id="rId6" w:anchor="dst100005" w:history="1">
        <w:r w:rsidRPr="00255AFA">
          <w:rPr>
            <w:rFonts w:ascii="Bookman Old Style" w:hAnsi="Bookman Old Style"/>
            <w:sz w:val="28"/>
            <w:szCs w:val="28"/>
          </w:rPr>
          <w:t>договоров</w:t>
        </w:r>
      </w:hyperlink>
      <w:r w:rsidRPr="00255AFA">
        <w:rPr>
          <w:rFonts w:ascii="Bookman Old Style" w:hAnsi="Bookman Old Style"/>
          <w:sz w:val="28"/>
          <w:szCs w:val="28"/>
        </w:rPr>
        <w:t>, являющихся производными финансовыми инструментами, осуществляемая на основании возмездных договоров с клиентом</w:t>
      </w:r>
    </w:p>
    <w:p w:rsidR="00B863D8" w:rsidRPr="00A50636" w:rsidRDefault="00B863D8" w:rsidP="00B863D8">
      <w:pPr>
        <w:tabs>
          <w:tab w:val="left" w:pos="0"/>
        </w:tabs>
        <w:ind w:firstLine="709"/>
        <w:jc w:val="both"/>
        <w:rPr>
          <w:rFonts w:ascii="Bookman Old Style" w:eastAsia="Calibri" w:hAnsi="Bookman Old Style"/>
          <w:b/>
          <w:sz w:val="28"/>
          <w:szCs w:val="28"/>
          <w:lang w:eastAsia="en-US" w:bidi="ru-RU"/>
        </w:rPr>
      </w:pPr>
      <w:r w:rsidRPr="00A50636">
        <w:rPr>
          <w:rFonts w:ascii="Bookman Old Style" w:eastAsia="Calibri" w:hAnsi="Bookman Old Style"/>
          <w:b/>
          <w:sz w:val="28"/>
          <w:szCs w:val="28"/>
          <w:lang w:eastAsia="en-US" w:bidi="ru-RU"/>
        </w:rPr>
        <w:t>Бумажные оффшорные центры</w:t>
      </w:r>
      <w:r w:rsidRPr="00A50636">
        <w:rPr>
          <w:rFonts w:ascii="Bookman Old Style" w:eastAsia="Calibri" w:hAnsi="Bookman Old Style"/>
          <w:sz w:val="28"/>
          <w:szCs w:val="28"/>
          <w:lang w:eastAsia="en-US" w:bidi="ru-RU"/>
        </w:rPr>
        <w:t xml:space="preserve">, ориентированы на хранение документации и выполняют банковские операции в небольших масштабах. </w:t>
      </w:r>
    </w:p>
    <w:p w:rsidR="00B863D8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Буферный счет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это счет для начисления комиссии на проведение прибыльных сделок. </w:t>
      </w:r>
    </w:p>
    <w:p w:rsidR="00D92B1D" w:rsidRDefault="00D92B1D" w:rsidP="00B863D8">
      <w:pPr>
        <w:ind w:firstLine="709"/>
        <w:jc w:val="both"/>
        <w:rPr>
          <w:rFonts w:ascii="Bookman Old Style" w:eastAsia="Calibri" w:hAnsi="Bookman Old Style"/>
          <w:b/>
          <w:sz w:val="28"/>
          <w:szCs w:val="28"/>
          <w:lang w:eastAsia="en-US"/>
        </w:rPr>
      </w:pPr>
    </w:p>
    <w:p w:rsidR="00D92B1D" w:rsidRDefault="00D92B1D" w:rsidP="00B863D8">
      <w:pPr>
        <w:ind w:firstLine="709"/>
        <w:jc w:val="both"/>
        <w:rPr>
          <w:rFonts w:ascii="Bookman Old Style" w:eastAsia="Calibri" w:hAnsi="Bookman Old Style"/>
          <w:b/>
          <w:sz w:val="28"/>
          <w:szCs w:val="28"/>
          <w:lang w:eastAsia="en-US"/>
        </w:rPr>
      </w:pPr>
    </w:p>
    <w:p w:rsidR="00D92B1D" w:rsidRDefault="00D92B1D" w:rsidP="00B863D8">
      <w:pPr>
        <w:ind w:firstLine="709"/>
        <w:jc w:val="both"/>
        <w:rPr>
          <w:rFonts w:ascii="Bookman Old Style" w:eastAsia="Calibri" w:hAnsi="Bookman Old Style"/>
          <w:b/>
          <w:sz w:val="28"/>
          <w:szCs w:val="28"/>
          <w:lang w:eastAsia="en-US"/>
        </w:rPr>
      </w:pPr>
      <w:r>
        <w:rPr>
          <w:rFonts w:ascii="Bookman Old Style" w:eastAsia="Calibri" w:hAnsi="Bookman Old Style"/>
          <w:b/>
          <w:sz w:val="28"/>
          <w:szCs w:val="28"/>
          <w:lang w:eastAsia="en-US"/>
        </w:rPr>
        <w:t>В</w:t>
      </w:r>
    </w:p>
    <w:p w:rsidR="00B863D8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Валютная биржа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это рынок купли и продажи национальных валют с учетом разницы соотношения курсов между ними. </w:t>
      </w:r>
    </w:p>
    <w:p w:rsidR="00B863D8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lastRenderedPageBreak/>
        <w:t>Валютные пары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</w:t>
      </w:r>
      <w:r w:rsidRPr="00B863D8">
        <w:rPr>
          <w:rFonts w:ascii="Bookman Old Style" w:eastAsia="Calibri" w:hAnsi="Bookman Old Style"/>
          <w:b/>
          <w:bCs/>
          <w:sz w:val="28"/>
          <w:szCs w:val="28"/>
          <w:lang w:eastAsia="en-US"/>
        </w:rPr>
        <w:t>это</w:t>
      </w:r>
      <w:r w:rsidRPr="00B863D8">
        <w:rPr>
          <w:rFonts w:ascii="Bookman Old Style" w:eastAsia="Calibri" w:hAnsi="Bookman Old Style"/>
          <w:sz w:val="28"/>
          <w:szCs w:val="28"/>
          <w:lang w:eastAsia="en-US"/>
        </w:rPr>
        <w:t> две валюты, которые образуют </w:t>
      </w:r>
      <w:r w:rsidRPr="00B863D8">
        <w:rPr>
          <w:rFonts w:ascii="Bookman Old Style" w:eastAsia="Calibri" w:hAnsi="Bookman Old Style"/>
          <w:bCs/>
          <w:sz w:val="28"/>
          <w:szCs w:val="28"/>
          <w:lang w:eastAsia="en-US"/>
        </w:rPr>
        <w:t>валютный</w:t>
      </w:r>
      <w:r w:rsidRPr="00B863D8">
        <w:rPr>
          <w:rFonts w:ascii="Bookman Old Style" w:eastAsia="Calibri" w:hAnsi="Bookman Old Style"/>
          <w:sz w:val="28"/>
          <w:szCs w:val="28"/>
          <w:lang w:eastAsia="en-US"/>
        </w:rPr>
        <w:t> курс и являются объектом торговой операции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. 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Валютные риски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представляют собой опасность валютных потерь, связанных с изменением курса одной иностранной валюты по отношению к другой при проведении внешнеэкономических, кредитных и других валютных операций.  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 xml:space="preserve">Валютный рынок </w:t>
      </w:r>
      <w:proofErr w:type="gramStart"/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 xml:space="preserve">- 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>это</w:t>
      </w:r>
      <w:proofErr w:type="gramEnd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сегмент, в котором объектом купли-продажи выступают иностранная валюта и финансовые инструменты, обслуживающие операции с ней. 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Вариация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изменение количественных показателей при переходе от одного варианта результата к другому.  </w:t>
      </w:r>
    </w:p>
    <w:p w:rsidR="00B863D8" w:rsidRPr="00255AFA" w:rsidRDefault="00B863D8" w:rsidP="00B863D8">
      <w:pPr>
        <w:ind w:firstLine="709"/>
        <w:jc w:val="both"/>
        <w:rPr>
          <w:rFonts w:ascii="Bookman Old Style" w:hAnsi="Bookman Old Style" w:cs="PetersburgC"/>
          <w:sz w:val="28"/>
          <w:szCs w:val="28"/>
        </w:rPr>
      </w:pPr>
      <w:r w:rsidRPr="00255AFA">
        <w:rPr>
          <w:rFonts w:ascii="Bookman Old Style" w:hAnsi="Bookman Old Style" w:cs="PetersburgC"/>
          <w:b/>
          <w:sz w:val="28"/>
          <w:szCs w:val="28"/>
        </w:rPr>
        <w:t>Вексель</w:t>
      </w:r>
      <w:r w:rsidRPr="00255AFA">
        <w:rPr>
          <w:rFonts w:ascii="Bookman Old Style" w:hAnsi="Bookman Old Style" w:cs="PetersburgC"/>
          <w:sz w:val="28"/>
          <w:szCs w:val="28"/>
        </w:rPr>
        <w:t xml:space="preserve"> (от нем. </w:t>
      </w:r>
      <w:proofErr w:type="spellStart"/>
      <w:r w:rsidRPr="00255AFA">
        <w:rPr>
          <w:rFonts w:ascii="Bookman Old Style" w:hAnsi="Bookman Old Style" w:cs="PetersburgC"/>
          <w:sz w:val="28"/>
          <w:szCs w:val="28"/>
        </w:rPr>
        <w:t>Wechsel</w:t>
      </w:r>
      <w:proofErr w:type="spellEnd"/>
      <w:r w:rsidRPr="00255AFA">
        <w:rPr>
          <w:rFonts w:ascii="Bookman Old Style" w:hAnsi="Bookman Old Style" w:cs="PetersburgC"/>
          <w:sz w:val="28"/>
          <w:szCs w:val="28"/>
        </w:rPr>
        <w:t xml:space="preserve"> - обмен) - ценная бумага в виде долгосрочного обязательства, составленного в письменном виде по определенной форме, удостоверяющая ничем не обусловленное обязательство векселедателя </w:t>
      </w:r>
      <w:r w:rsidRPr="00255AFA">
        <w:rPr>
          <w:rFonts w:ascii="Bookman Old Style" w:hAnsi="Bookman Old Style" w:cs="PetersburgC"/>
          <w:b/>
          <w:sz w:val="28"/>
          <w:szCs w:val="28"/>
        </w:rPr>
        <w:t>(простой вексель)</w:t>
      </w:r>
      <w:r w:rsidRPr="00255AFA">
        <w:rPr>
          <w:rFonts w:ascii="Bookman Old Style" w:hAnsi="Bookman Old Style" w:cs="PetersburgC"/>
          <w:sz w:val="28"/>
          <w:szCs w:val="28"/>
        </w:rPr>
        <w:t xml:space="preserve">, либо предложение иному указанному в векселе плательщику </w:t>
      </w:r>
      <w:r w:rsidRPr="00255AFA">
        <w:rPr>
          <w:rFonts w:ascii="Bookman Old Style" w:hAnsi="Bookman Old Style" w:cs="PetersburgC"/>
          <w:b/>
          <w:sz w:val="28"/>
          <w:szCs w:val="28"/>
        </w:rPr>
        <w:t>(переводный вексель)</w:t>
      </w:r>
      <w:r w:rsidRPr="00255AFA">
        <w:rPr>
          <w:rFonts w:ascii="Bookman Old Style" w:hAnsi="Bookman Old Style" w:cs="PetersburgC"/>
          <w:sz w:val="28"/>
          <w:szCs w:val="28"/>
        </w:rPr>
        <w:t xml:space="preserve"> уплатить по наступлении предусмотренного векселем срока определенную денежную сумму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 xml:space="preserve">Волатильность - </w:t>
      </w:r>
      <w:hyperlink r:id="rId7" w:tooltip="Статистика" w:history="1">
        <w:r w:rsidRPr="00FA1E6D">
          <w:rPr>
            <w:rFonts w:ascii="Bookman Old Style" w:eastAsia="Calibri" w:hAnsi="Bookman Old Style"/>
            <w:sz w:val="28"/>
            <w:szCs w:val="28"/>
            <w:lang w:eastAsia="en-US"/>
          </w:rPr>
          <w:t>статистический</w:t>
        </w:r>
      </w:hyperlink>
      <w:r w:rsidRPr="00FA1E6D">
        <w:rPr>
          <w:rFonts w:ascii="Bookman Old Style" w:eastAsia="Calibri" w:hAnsi="Bookman Old Style"/>
          <w:sz w:val="28"/>
          <w:szCs w:val="28"/>
          <w:lang w:eastAsia="en-US"/>
        </w:rPr>
        <w:t> </w:t>
      </w:r>
      <w:hyperlink r:id="rId8" w:tooltip="Финансовый показатель (страница отсутствует)" w:history="1">
        <w:r w:rsidRPr="00FA1E6D">
          <w:rPr>
            <w:rFonts w:ascii="Bookman Old Style" w:eastAsia="Calibri" w:hAnsi="Bookman Old Style"/>
            <w:sz w:val="28"/>
            <w:szCs w:val="28"/>
            <w:lang w:eastAsia="en-US"/>
          </w:rPr>
          <w:t>финансовый показатель</w:t>
        </w:r>
      </w:hyperlink>
      <w:r w:rsidRPr="00FA1E6D">
        <w:rPr>
          <w:rFonts w:ascii="Bookman Old Style" w:eastAsia="Calibri" w:hAnsi="Bookman Old Style"/>
          <w:sz w:val="28"/>
          <w:szCs w:val="28"/>
          <w:lang w:eastAsia="en-US"/>
        </w:rPr>
        <w:t>, характеризующий изменчивость стоимости. Волатильность — это категория, которая позволяет определить насколько сильно изменяется стоимость того или иного актива, то есть разница между самой высокой и самой низкой ценой на тот или иной ресурс.</w:t>
      </w:r>
    </w:p>
    <w:p w:rsidR="00B863D8" w:rsidRPr="00255AFA" w:rsidRDefault="00B863D8" w:rsidP="00B863D8">
      <w:pPr>
        <w:ind w:firstLine="709"/>
        <w:jc w:val="both"/>
        <w:rPr>
          <w:rFonts w:ascii="Bookman Old Style" w:hAnsi="Bookman Old Style" w:cs="PetersburgC"/>
          <w:sz w:val="28"/>
          <w:szCs w:val="28"/>
        </w:rPr>
      </w:pPr>
      <w:r w:rsidRPr="00255AFA">
        <w:rPr>
          <w:rFonts w:ascii="Bookman Old Style" w:hAnsi="Bookman Old Style" w:cs="PetersburgC"/>
          <w:b/>
          <w:sz w:val="28"/>
          <w:szCs w:val="28"/>
        </w:rPr>
        <w:t>Волатильность</w:t>
      </w:r>
      <w:r w:rsidRPr="00255AFA">
        <w:rPr>
          <w:rFonts w:ascii="Bookman Old Style" w:hAnsi="Bookman Old Style" w:cs="PetersburgC"/>
          <w:sz w:val="28"/>
          <w:szCs w:val="28"/>
        </w:rPr>
        <w:t xml:space="preserve"> (изменчивость) (англ. </w:t>
      </w:r>
      <w:proofErr w:type="spellStart"/>
      <w:r w:rsidRPr="00255AFA">
        <w:rPr>
          <w:rFonts w:ascii="Bookman Old Style" w:hAnsi="Bookman Old Style" w:cs="PetersburgC"/>
          <w:sz w:val="28"/>
          <w:szCs w:val="28"/>
        </w:rPr>
        <w:t>volatility</w:t>
      </w:r>
      <w:proofErr w:type="spellEnd"/>
      <w:r w:rsidRPr="00255AFA">
        <w:rPr>
          <w:rFonts w:ascii="Bookman Old Style" w:hAnsi="Bookman Old Style" w:cs="PetersburgC"/>
          <w:sz w:val="28"/>
          <w:szCs w:val="28"/>
        </w:rPr>
        <w:t>) – статистический финансовый показатель, характеризующий тенденцию изменчивости цены, представляющий собой меру риска использования финансового инструмента за заданный промежуток времени</w:t>
      </w:r>
    </w:p>
    <w:p w:rsidR="00B863D8" w:rsidRDefault="00B863D8" w:rsidP="00B863D8">
      <w:pPr>
        <w:ind w:firstLine="709"/>
        <w:jc w:val="both"/>
        <w:rPr>
          <w:rFonts w:ascii="Bookman Old Style" w:hAnsi="Bookman Old Style"/>
          <w:spacing w:val="2"/>
          <w:sz w:val="28"/>
          <w:szCs w:val="28"/>
          <w:shd w:val="clear" w:color="auto" w:fill="FFFFFF"/>
        </w:rPr>
      </w:pPr>
      <w:r w:rsidRPr="008A6689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>Вторичный цедент</w:t>
      </w:r>
      <w:r w:rsidRPr="008A668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 xml:space="preserve"> – это </w:t>
      </w:r>
      <w:proofErr w:type="spellStart"/>
      <w:r w:rsidRPr="008A668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>ретроцедент</w:t>
      </w:r>
      <w:proofErr w:type="spellEnd"/>
      <w:r w:rsidRPr="008A668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 xml:space="preserve">, т. е. страховщик или перестраховщик, передающий принятые в перестрахование риски в </w:t>
      </w:r>
      <w:proofErr w:type="spellStart"/>
      <w:r w:rsidRPr="008A668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>ретроцессию</w:t>
      </w:r>
      <w:proofErr w:type="spellEnd"/>
      <w:r w:rsidRPr="008A668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 xml:space="preserve"> (вторичное перестрахование).</w:t>
      </w:r>
    </w:p>
    <w:p w:rsidR="00D92B1D" w:rsidRDefault="00D92B1D" w:rsidP="00B863D8">
      <w:pPr>
        <w:widowControl w:val="0"/>
        <w:ind w:firstLine="709"/>
        <w:jc w:val="both"/>
        <w:rPr>
          <w:rFonts w:ascii="Bookman Old Style" w:eastAsia="Calibri" w:hAnsi="Bookman Old Style" w:cs="Arial"/>
          <w:b/>
          <w:bCs/>
          <w:sz w:val="28"/>
          <w:szCs w:val="28"/>
          <w:bdr w:val="none" w:sz="0" w:space="0" w:color="auto" w:frame="1"/>
          <w:shd w:val="clear" w:color="auto" w:fill="FFFFFF"/>
          <w:lang w:bidi="ru-RU"/>
        </w:rPr>
      </w:pPr>
    </w:p>
    <w:p w:rsidR="00D92B1D" w:rsidRDefault="00D92B1D" w:rsidP="00B863D8">
      <w:pPr>
        <w:widowControl w:val="0"/>
        <w:ind w:firstLine="709"/>
        <w:jc w:val="both"/>
        <w:rPr>
          <w:rFonts w:ascii="Bookman Old Style" w:eastAsia="Calibri" w:hAnsi="Bookman Old Style" w:cs="Arial"/>
          <w:b/>
          <w:bCs/>
          <w:sz w:val="28"/>
          <w:szCs w:val="28"/>
          <w:bdr w:val="none" w:sz="0" w:space="0" w:color="auto" w:frame="1"/>
          <w:shd w:val="clear" w:color="auto" w:fill="FFFFFF"/>
          <w:lang w:bidi="ru-RU"/>
        </w:rPr>
      </w:pPr>
      <w:r>
        <w:rPr>
          <w:rFonts w:ascii="Bookman Old Style" w:eastAsia="Calibri" w:hAnsi="Bookman Old Style" w:cs="Arial"/>
          <w:b/>
          <w:bCs/>
          <w:sz w:val="28"/>
          <w:szCs w:val="28"/>
          <w:bdr w:val="none" w:sz="0" w:space="0" w:color="auto" w:frame="1"/>
          <w:shd w:val="clear" w:color="auto" w:fill="FFFFFF"/>
          <w:lang w:bidi="ru-RU"/>
        </w:rPr>
        <w:t>Г</w:t>
      </w:r>
    </w:p>
    <w:p w:rsidR="00D92B1D" w:rsidRDefault="00D92B1D" w:rsidP="00B863D8">
      <w:pPr>
        <w:widowControl w:val="0"/>
        <w:ind w:firstLine="709"/>
        <w:jc w:val="both"/>
        <w:rPr>
          <w:rFonts w:ascii="Bookman Old Style" w:eastAsia="Calibri" w:hAnsi="Bookman Old Style" w:cs="Arial"/>
          <w:b/>
          <w:bCs/>
          <w:sz w:val="28"/>
          <w:szCs w:val="28"/>
          <w:bdr w:val="none" w:sz="0" w:space="0" w:color="auto" w:frame="1"/>
          <w:shd w:val="clear" w:color="auto" w:fill="FFFFFF"/>
          <w:lang w:bidi="ru-RU"/>
        </w:rPr>
      </w:pPr>
    </w:p>
    <w:p w:rsidR="00B863D8" w:rsidRPr="00D5673E" w:rsidRDefault="00B863D8" w:rsidP="00B863D8">
      <w:pPr>
        <w:widowControl w:val="0"/>
        <w:ind w:firstLine="709"/>
        <w:jc w:val="both"/>
        <w:rPr>
          <w:rFonts w:ascii="Bookman Old Style" w:eastAsia="Segoe UI" w:hAnsi="Bookman Old Style" w:cs="Segoe UI"/>
          <w:color w:val="000000"/>
          <w:spacing w:val="-4"/>
          <w:sz w:val="28"/>
          <w:szCs w:val="28"/>
          <w:lang w:eastAsia="en-US"/>
        </w:rPr>
      </w:pPr>
      <w:r w:rsidRPr="00BD57F8">
        <w:rPr>
          <w:rFonts w:ascii="Bookman Old Style" w:eastAsia="Calibri" w:hAnsi="Bookman Old Style" w:cs="Arial"/>
          <w:b/>
          <w:bCs/>
          <w:sz w:val="28"/>
          <w:szCs w:val="28"/>
          <w:bdr w:val="none" w:sz="0" w:space="0" w:color="auto" w:frame="1"/>
          <w:shd w:val="clear" w:color="auto" w:fill="FFFFFF"/>
          <w:lang w:bidi="ru-RU"/>
        </w:rPr>
        <w:t>Г</w:t>
      </w:r>
      <w:r w:rsidRPr="00BD57F8">
        <w:rPr>
          <w:rFonts w:ascii="Bookman Old Style" w:eastAsia="Calibri" w:hAnsi="Bookman Old Style" w:cs="Arial"/>
          <w:b/>
          <w:bCs/>
          <w:sz w:val="28"/>
          <w:szCs w:val="28"/>
          <w:bdr w:val="none" w:sz="0" w:space="0" w:color="auto" w:frame="1"/>
          <w:shd w:val="clear" w:color="auto" w:fill="FFFFFF"/>
          <w:lang w:bidi="ru-RU"/>
        </w:rPr>
        <w:t>лобализаци</w:t>
      </w:r>
      <w:r>
        <w:rPr>
          <w:rFonts w:ascii="Bookman Old Style" w:eastAsia="Calibri" w:hAnsi="Bookman Old Style" w:cs="Arial"/>
          <w:b/>
          <w:bCs/>
          <w:sz w:val="28"/>
          <w:szCs w:val="28"/>
          <w:bdr w:val="none" w:sz="0" w:space="0" w:color="auto" w:frame="1"/>
          <w:shd w:val="clear" w:color="auto" w:fill="FFFFFF"/>
          <w:lang w:bidi="ru-RU"/>
        </w:rPr>
        <w:t>я</w:t>
      </w:r>
      <w:r w:rsidRPr="00BD57F8">
        <w:rPr>
          <w:rFonts w:ascii="Bookman Old Style" w:eastAsia="Calibri" w:hAnsi="Bookman Old Style" w:cs="Arial"/>
          <w:bCs/>
          <w:sz w:val="28"/>
          <w:szCs w:val="28"/>
          <w:bdr w:val="none" w:sz="0" w:space="0" w:color="auto" w:frame="1"/>
          <w:shd w:val="clear" w:color="auto" w:fill="FFFFFF"/>
          <w:lang w:bidi="ru-RU"/>
        </w:rPr>
        <w:t xml:space="preserve"> </w:t>
      </w:r>
      <w:r>
        <w:rPr>
          <w:rFonts w:ascii="Bookman Old Style" w:eastAsia="Calibri" w:hAnsi="Bookman Old Style" w:cs="Arial"/>
          <w:bCs/>
          <w:sz w:val="28"/>
          <w:szCs w:val="28"/>
          <w:bdr w:val="none" w:sz="0" w:space="0" w:color="auto" w:frame="1"/>
          <w:shd w:val="clear" w:color="auto" w:fill="FFFFFF"/>
          <w:lang w:bidi="ru-RU"/>
        </w:rPr>
        <w:t>-</w:t>
      </w:r>
      <w:r w:rsidRPr="00BD57F8">
        <w:rPr>
          <w:rFonts w:ascii="Bookman Old Style" w:eastAsia="Calibri" w:hAnsi="Bookman Old Style" w:cs="Arial"/>
          <w:bCs/>
          <w:sz w:val="28"/>
          <w:szCs w:val="28"/>
          <w:bdr w:val="none" w:sz="0" w:space="0" w:color="auto" w:frame="1"/>
          <w:shd w:val="clear" w:color="auto" w:fill="FFFFFF"/>
          <w:lang w:bidi="ru-RU"/>
        </w:rPr>
        <w:t xml:space="preserve"> новейший этап интернационализации хозяйственной деятельности.</w:t>
      </w:r>
    </w:p>
    <w:p w:rsidR="00B863D8" w:rsidRDefault="00B863D8" w:rsidP="00B863D8">
      <w:pPr>
        <w:tabs>
          <w:tab w:val="left" w:pos="709"/>
        </w:tabs>
        <w:ind w:firstLine="709"/>
        <w:jc w:val="both"/>
        <w:rPr>
          <w:rFonts w:ascii="Bookman Old Style" w:hAnsi="Bookman Old Style"/>
          <w:sz w:val="28"/>
          <w:szCs w:val="28"/>
        </w:rPr>
      </w:pPr>
      <w:r w:rsidRPr="00DB37EF">
        <w:rPr>
          <w:rFonts w:ascii="Bookman Old Style" w:hAnsi="Bookman Old Style"/>
          <w:b/>
          <w:sz w:val="28"/>
          <w:szCs w:val="28"/>
        </w:rPr>
        <w:t>Глобальный финансовый рынок</w:t>
      </w:r>
      <w:r w:rsidRPr="00DB37EF">
        <w:rPr>
          <w:rFonts w:ascii="Bookman Old Style" w:hAnsi="Bookman Old Style"/>
          <w:sz w:val="28"/>
          <w:szCs w:val="28"/>
        </w:rPr>
        <w:t xml:space="preserve"> представляет собой совокупность операций по купле-продаже финансовых инструментов (валют, международных ценных бумаг, кредитов и страховых продуктов) на глобальном мировом экономическом пространстве в непрерывном режиме времени. </w:t>
      </w:r>
    </w:p>
    <w:p w:rsidR="00B863D8" w:rsidRDefault="00B863D8" w:rsidP="00B863D8">
      <w:pPr>
        <w:ind w:firstLine="709"/>
        <w:jc w:val="both"/>
        <w:rPr>
          <w:rFonts w:ascii="Bookman Old Style" w:hAnsi="Bookman Old Style"/>
          <w:spacing w:val="2"/>
          <w:sz w:val="28"/>
          <w:szCs w:val="28"/>
          <w:shd w:val="clear" w:color="auto" w:fill="FFFFFF"/>
        </w:rPr>
      </w:pPr>
      <w:r w:rsidRPr="00C01C09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lastRenderedPageBreak/>
        <w:t>Государственное регулирование страховой деятельности</w:t>
      </w:r>
      <w:r w:rsidRPr="00C01C0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 xml:space="preserve"> представляет собой создание государством рамочных условий для функционирования страхового рынка, в пределах которых его субъекты свободны в принятии своих решений.</w:t>
      </w:r>
    </w:p>
    <w:p w:rsidR="00B863D8" w:rsidRPr="00255AFA" w:rsidRDefault="00B863D8" w:rsidP="00B863D8">
      <w:pPr>
        <w:ind w:firstLine="709"/>
        <w:jc w:val="both"/>
        <w:rPr>
          <w:rFonts w:ascii="Bookman Old Style" w:hAnsi="Bookman Old Style" w:cs="PetersburgC"/>
          <w:sz w:val="28"/>
          <w:szCs w:val="28"/>
        </w:rPr>
      </w:pPr>
      <w:r w:rsidRPr="00255AFA">
        <w:rPr>
          <w:rFonts w:ascii="Bookman Old Style" w:hAnsi="Bookman Old Style" w:cs="PetersburgC"/>
          <w:b/>
          <w:sz w:val="28"/>
          <w:szCs w:val="28"/>
        </w:rPr>
        <w:t>Государственные ценные бумаги</w:t>
      </w:r>
      <w:r w:rsidRPr="00255AFA">
        <w:rPr>
          <w:rFonts w:ascii="Bookman Old Style" w:hAnsi="Bookman Old Style" w:cs="PetersburgC"/>
          <w:sz w:val="28"/>
          <w:szCs w:val="28"/>
        </w:rPr>
        <w:t xml:space="preserve"> – ценные бумаги, выпущенные государством. Данные ценные бумаги относятся к категории долговых ценных бумаг</w:t>
      </w:r>
    </w:p>
    <w:p w:rsidR="00D92B1D" w:rsidRDefault="00D92B1D" w:rsidP="00B863D8">
      <w:pPr>
        <w:ind w:firstLine="709"/>
        <w:jc w:val="both"/>
        <w:rPr>
          <w:rFonts w:ascii="Bookman Old Style" w:eastAsia="Calibri" w:hAnsi="Bookman Old Style"/>
          <w:b/>
          <w:bCs/>
          <w:sz w:val="28"/>
          <w:szCs w:val="28"/>
          <w:lang w:eastAsia="en-US"/>
        </w:rPr>
      </w:pPr>
    </w:p>
    <w:p w:rsidR="00D92B1D" w:rsidRDefault="00D92B1D" w:rsidP="00B863D8">
      <w:pPr>
        <w:ind w:firstLine="709"/>
        <w:jc w:val="both"/>
        <w:rPr>
          <w:rFonts w:ascii="Bookman Old Style" w:eastAsia="Calibri" w:hAnsi="Bookman Old Style"/>
          <w:b/>
          <w:bCs/>
          <w:sz w:val="28"/>
          <w:szCs w:val="28"/>
          <w:lang w:eastAsia="en-US"/>
        </w:rPr>
      </w:pPr>
      <w:r>
        <w:rPr>
          <w:rFonts w:ascii="Bookman Old Style" w:eastAsia="Calibri" w:hAnsi="Bookman Old Style"/>
          <w:b/>
          <w:bCs/>
          <w:sz w:val="28"/>
          <w:szCs w:val="28"/>
          <w:lang w:eastAsia="en-US"/>
        </w:rPr>
        <w:t>Д</w:t>
      </w:r>
    </w:p>
    <w:p w:rsidR="00D92B1D" w:rsidRDefault="00D92B1D" w:rsidP="00B863D8">
      <w:pPr>
        <w:ind w:firstLine="709"/>
        <w:jc w:val="both"/>
        <w:rPr>
          <w:rFonts w:ascii="Bookman Old Style" w:eastAsia="Calibri" w:hAnsi="Bookman Old Style"/>
          <w:b/>
          <w:bCs/>
          <w:sz w:val="28"/>
          <w:szCs w:val="28"/>
          <w:lang w:eastAsia="en-US"/>
        </w:rPr>
      </w:pP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bCs/>
          <w:sz w:val="28"/>
          <w:szCs w:val="28"/>
          <w:lang w:eastAsia="en-US"/>
        </w:rPr>
        <w:t xml:space="preserve">Делистинг - 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>совокупность процедур по выведению ценных бумаг с обращения на фондовом рынке.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Денежный рынок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(англ. </w:t>
      </w:r>
      <w:r w:rsidRPr="00FA1E6D">
        <w:rPr>
          <w:rFonts w:ascii="Bookman Old Style" w:eastAsia="Calibri" w:hAnsi="Bookman Old Style"/>
          <w:sz w:val="28"/>
          <w:szCs w:val="28"/>
          <w:lang w:val="en-US" w:eastAsia="en-US"/>
        </w:rPr>
        <w:t>m</w:t>
      </w:r>
      <w:proofErr w:type="spellStart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>oney</w:t>
      </w:r>
      <w:proofErr w:type="spellEnd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</w:t>
      </w:r>
      <w:proofErr w:type="spellStart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>market</w:t>
      </w:r>
      <w:proofErr w:type="spellEnd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>) – система экономических отношений по поводу предоставления денежных средств на срок до одного года.</w:t>
      </w:r>
    </w:p>
    <w:p w:rsidR="00B863D8" w:rsidRPr="00255AFA" w:rsidRDefault="00B863D8" w:rsidP="00B863D8">
      <w:pPr>
        <w:ind w:firstLine="709"/>
        <w:jc w:val="both"/>
        <w:rPr>
          <w:rStyle w:val="blk"/>
          <w:rFonts w:ascii="Bookman Old Style" w:hAnsi="Bookman Old Style" w:cs="Arial"/>
          <w:sz w:val="28"/>
          <w:szCs w:val="28"/>
        </w:rPr>
      </w:pPr>
      <w:r w:rsidRPr="00255AFA">
        <w:rPr>
          <w:rStyle w:val="blk"/>
          <w:rFonts w:ascii="Bookman Old Style" w:hAnsi="Bookman Old Style" w:cs="Arial"/>
          <w:b/>
          <w:sz w:val="28"/>
          <w:szCs w:val="28"/>
        </w:rPr>
        <w:t>Депозитарная деятельность</w:t>
      </w:r>
      <w:r w:rsidRPr="00255AFA">
        <w:rPr>
          <w:rStyle w:val="blk"/>
          <w:rFonts w:ascii="Bookman Old Style" w:hAnsi="Bookman Old Style" w:cs="Arial"/>
          <w:sz w:val="28"/>
          <w:szCs w:val="28"/>
        </w:rPr>
        <w:t xml:space="preserve"> – это деятельность по оказание услуг по хранению сертификатов ценных бумаг и/или учету и переходу прав на ценные бумаги</w:t>
      </w:r>
    </w:p>
    <w:p w:rsidR="00B863D8" w:rsidRPr="00255AFA" w:rsidRDefault="00B863D8" w:rsidP="00B863D8">
      <w:pPr>
        <w:ind w:firstLine="709"/>
        <w:jc w:val="both"/>
        <w:rPr>
          <w:rStyle w:val="blk"/>
          <w:rFonts w:ascii="Bookman Old Style" w:hAnsi="Bookman Old Style" w:cs="Arial"/>
          <w:color w:val="333333"/>
          <w:sz w:val="28"/>
          <w:szCs w:val="28"/>
        </w:rPr>
      </w:pPr>
      <w:r w:rsidRPr="00255AFA">
        <w:rPr>
          <w:rStyle w:val="blk"/>
          <w:rFonts w:ascii="Bookman Old Style" w:hAnsi="Bookman Old Style" w:cs="Arial"/>
          <w:b/>
          <w:color w:val="333333"/>
          <w:sz w:val="28"/>
          <w:szCs w:val="28"/>
        </w:rPr>
        <w:t xml:space="preserve">Деятельность по ведению реестра владельцев ценных бумаг </w:t>
      </w:r>
      <w:r w:rsidRPr="00255AFA">
        <w:rPr>
          <w:rStyle w:val="blk"/>
          <w:rFonts w:ascii="Bookman Old Style" w:hAnsi="Bookman Old Style" w:cs="Arial"/>
          <w:color w:val="333333"/>
          <w:sz w:val="28"/>
          <w:szCs w:val="28"/>
        </w:rPr>
        <w:t>– это</w:t>
      </w:r>
      <w:r w:rsidRPr="00255AFA">
        <w:rPr>
          <w:rStyle w:val="blk"/>
          <w:rFonts w:ascii="Bookman Old Style" w:hAnsi="Bookman Old Style" w:cs="Arial"/>
          <w:b/>
          <w:color w:val="333333"/>
          <w:sz w:val="28"/>
          <w:szCs w:val="28"/>
        </w:rPr>
        <w:t xml:space="preserve"> </w:t>
      </w:r>
      <w:r w:rsidRPr="00255AFA">
        <w:rPr>
          <w:rStyle w:val="blk"/>
          <w:rFonts w:ascii="Bookman Old Style" w:hAnsi="Bookman Old Style" w:cs="Arial"/>
          <w:color w:val="333333"/>
          <w:sz w:val="28"/>
          <w:szCs w:val="28"/>
        </w:rPr>
        <w:t>сбор, фиксация, обработка, хранение данных, составляющих реестр владельцев ценных бумаг, и предоставление информации из реестра владельцев ценных бумаг</w:t>
      </w:r>
    </w:p>
    <w:p w:rsidR="00B863D8" w:rsidRPr="00255AFA" w:rsidRDefault="00B863D8" w:rsidP="00B863D8">
      <w:pPr>
        <w:ind w:firstLine="709"/>
        <w:jc w:val="both"/>
        <w:rPr>
          <w:rFonts w:ascii="Bookman Old Style" w:hAnsi="Bookman Old Style"/>
          <w:sz w:val="28"/>
          <w:szCs w:val="28"/>
        </w:rPr>
      </w:pPr>
      <w:r w:rsidRPr="00255AFA">
        <w:rPr>
          <w:rFonts w:ascii="Bookman Old Style" w:hAnsi="Bookman Old Style"/>
          <w:b/>
          <w:sz w:val="28"/>
          <w:szCs w:val="28"/>
        </w:rPr>
        <w:t>Деятельность по управлению ценными бумагами</w:t>
      </w:r>
      <w:r w:rsidRPr="00255AFA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Pr="00255AFA">
        <w:rPr>
          <w:rFonts w:ascii="Bookman Old Style" w:hAnsi="Bookman Old Style"/>
          <w:sz w:val="28"/>
          <w:szCs w:val="28"/>
        </w:rPr>
        <w:t>- это</w:t>
      </w:r>
      <w:proofErr w:type="gramEnd"/>
      <w:r w:rsidRPr="00255AFA">
        <w:rPr>
          <w:rFonts w:ascii="Bookman Old Style" w:hAnsi="Bookman Old Style"/>
          <w:sz w:val="28"/>
          <w:szCs w:val="28"/>
        </w:rPr>
        <w:t xml:space="preserve"> деятельность по доверительному управлению ценными бумагами, денежными средствами, предназначенными для совершения сделок с ценными бумагами и (или) заключения договоров, являющихся производными финансовыми инструментами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Диверсификация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приобретение разных финансовых инструментов, таких как валюта, акции, деривативы и другие, с целью снижения рисков.</w:t>
      </w:r>
    </w:p>
    <w:p w:rsidR="00B863D8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Дилер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торговый или биржевой посредник, который осуществляет операции купли/продажи за свой счет и от своего имени. </w:t>
      </w:r>
    </w:p>
    <w:p w:rsidR="00B863D8" w:rsidRPr="006C4CD6" w:rsidRDefault="00B863D8" w:rsidP="00B863D8">
      <w:pPr>
        <w:ind w:firstLine="709"/>
        <w:jc w:val="both"/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</w:pPr>
      <w:r w:rsidRPr="006C4CD6">
        <w:rPr>
          <w:rFonts w:ascii="Bookman Old Style" w:hAnsi="Bookman Old Style" w:cs="Arial"/>
          <w:b/>
          <w:color w:val="000000"/>
          <w:sz w:val="28"/>
          <w:szCs w:val="28"/>
        </w:rPr>
        <w:t xml:space="preserve">Дилер на бирже - </w:t>
      </w:r>
      <w:r w:rsidRPr="006C4CD6">
        <w:rPr>
          <w:rFonts w:ascii="Bookman Old Style" w:hAnsi="Bookman Old Style" w:cs="Arial"/>
          <w:color w:val="000000"/>
          <w:sz w:val="28"/>
          <w:szCs w:val="28"/>
        </w:rPr>
        <w:t>участник фондового или валютного рынка, заключающий сделки купли-продажи от своего имени.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Дилерская деятельность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покупка и продажа ценных бумаг от своего имени и за свой счет.</w:t>
      </w:r>
    </w:p>
    <w:p w:rsidR="00B863D8" w:rsidRPr="00255AFA" w:rsidRDefault="00B863D8" w:rsidP="00B863D8">
      <w:pPr>
        <w:ind w:firstLine="709"/>
        <w:jc w:val="both"/>
        <w:rPr>
          <w:rFonts w:ascii="Bookman Old Style" w:hAnsi="Bookman Old Style"/>
          <w:sz w:val="28"/>
          <w:szCs w:val="28"/>
        </w:rPr>
      </w:pPr>
      <w:r w:rsidRPr="00255AFA">
        <w:rPr>
          <w:rFonts w:ascii="Bookman Old Style" w:hAnsi="Bookman Old Style"/>
          <w:b/>
          <w:sz w:val="28"/>
          <w:szCs w:val="28"/>
        </w:rPr>
        <w:t>Дилерская деятельность</w:t>
      </w:r>
      <w:r w:rsidRPr="00255AFA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Pr="00255AFA">
        <w:rPr>
          <w:rFonts w:ascii="Bookman Old Style" w:hAnsi="Bookman Old Style"/>
          <w:sz w:val="28"/>
          <w:szCs w:val="28"/>
        </w:rPr>
        <w:t>- это</w:t>
      </w:r>
      <w:proofErr w:type="gramEnd"/>
      <w:r w:rsidRPr="00255AFA">
        <w:rPr>
          <w:rFonts w:ascii="Bookman Old Style" w:hAnsi="Bookman Old Style"/>
          <w:sz w:val="28"/>
          <w:szCs w:val="28"/>
        </w:rPr>
        <w:t xml:space="preserve"> совершение сделок купли-продажи ценных бумаг от своего имени и за свой счет путем публичного объявления цен покупки и/или продажи определенных ценных бумаг с обязательством покупки и/или продажи этих ценных бумаг по объявленным лицом, осуществляющим такую деятельность, ценам</w:t>
      </w:r>
    </w:p>
    <w:p w:rsidR="00B863D8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lastRenderedPageBreak/>
        <w:t>Дилинговый зал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специально оборудованное помещение компании, которая занимается предоставлением услуг выхода на финансовый рынок. 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Дисперсия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мера отклонения фактического знания от его среднего значения.  </w:t>
      </w:r>
    </w:p>
    <w:p w:rsidR="00B863D8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Дополнительные торговые сигналы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</w:t>
      </w:r>
      <w:proofErr w:type="gramStart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>- это</w:t>
      </w:r>
      <w:proofErr w:type="gramEnd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приложение к уже заготовленному торговому плану, а не в качестве самостоятельной идеи сделки. </w:t>
      </w:r>
    </w:p>
    <w:p w:rsidR="00B863D8" w:rsidRPr="00FA1E6D" w:rsidRDefault="00B863D8" w:rsidP="00B863D8">
      <w:pPr>
        <w:shd w:val="clear" w:color="auto" w:fill="FFFFFF"/>
        <w:ind w:firstLine="709"/>
        <w:jc w:val="both"/>
        <w:textAlignment w:val="top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Допустимый риск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- уровень риска в пределах его среднего уровня, то есть среднего по отношению к другим видам деятельности и другим хозяйственным субъектам. </w:t>
      </w:r>
    </w:p>
    <w:p w:rsidR="00B863D8" w:rsidRPr="006C4CD6" w:rsidRDefault="00B863D8" w:rsidP="00B863D8">
      <w:pPr>
        <w:ind w:firstLine="709"/>
        <w:jc w:val="both"/>
        <w:rPr>
          <w:rFonts w:ascii="Bookman Old Style" w:hAnsi="Bookman Old Style"/>
          <w:spacing w:val="2"/>
          <w:sz w:val="28"/>
          <w:szCs w:val="28"/>
          <w:shd w:val="clear" w:color="auto" w:fill="FFFFFF"/>
        </w:rPr>
      </w:pPr>
      <w:r w:rsidRPr="006C4CD6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>Драгоценный металл</w:t>
      </w:r>
      <w:r w:rsidRPr="006C4CD6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 xml:space="preserve"> – это рыночный товар, характерная особенность которого – </w:t>
      </w:r>
      <w:proofErr w:type="spellStart"/>
      <w:r w:rsidRPr="006C4CD6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>непривязанность</w:t>
      </w:r>
      <w:proofErr w:type="spellEnd"/>
      <w:r w:rsidRPr="006C4CD6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 xml:space="preserve"> к экономике отдельного государства и независимость от финансовой состоятельности отдельной корпорации (в отличие, например, от ценных бумаг.</w:t>
      </w:r>
    </w:p>
    <w:p w:rsidR="00D92B1D" w:rsidRDefault="00D92B1D" w:rsidP="00B863D8">
      <w:pPr>
        <w:widowControl w:val="0"/>
        <w:ind w:firstLine="709"/>
        <w:jc w:val="both"/>
        <w:rPr>
          <w:rFonts w:ascii="Bookman Old Style" w:eastAsia="Segoe UI" w:hAnsi="Bookman Old Style" w:cs="Segoe UI"/>
          <w:b/>
          <w:color w:val="000000"/>
          <w:spacing w:val="-4"/>
          <w:sz w:val="28"/>
          <w:szCs w:val="28"/>
          <w:shd w:val="clear" w:color="auto" w:fill="FFFFFF"/>
        </w:rPr>
      </w:pPr>
    </w:p>
    <w:p w:rsidR="00D92B1D" w:rsidRDefault="00D92B1D" w:rsidP="00B863D8">
      <w:pPr>
        <w:widowControl w:val="0"/>
        <w:ind w:firstLine="709"/>
        <w:jc w:val="both"/>
        <w:rPr>
          <w:rFonts w:ascii="Bookman Old Style" w:eastAsia="Segoe UI" w:hAnsi="Bookman Old Style" w:cs="Segoe UI"/>
          <w:b/>
          <w:color w:val="000000"/>
          <w:spacing w:val="-4"/>
          <w:sz w:val="28"/>
          <w:szCs w:val="28"/>
          <w:shd w:val="clear" w:color="auto" w:fill="FFFFFF"/>
        </w:rPr>
      </w:pPr>
      <w:r>
        <w:rPr>
          <w:rFonts w:ascii="Bookman Old Style" w:eastAsia="Segoe UI" w:hAnsi="Bookman Old Style" w:cs="Segoe UI"/>
          <w:b/>
          <w:color w:val="000000"/>
          <w:spacing w:val="-4"/>
          <w:sz w:val="28"/>
          <w:szCs w:val="28"/>
          <w:shd w:val="clear" w:color="auto" w:fill="FFFFFF"/>
        </w:rPr>
        <w:t>З</w:t>
      </w:r>
    </w:p>
    <w:p w:rsidR="00D92B1D" w:rsidRDefault="00D92B1D" w:rsidP="00B863D8">
      <w:pPr>
        <w:widowControl w:val="0"/>
        <w:ind w:firstLine="709"/>
        <w:jc w:val="both"/>
        <w:rPr>
          <w:rFonts w:ascii="Bookman Old Style" w:eastAsia="Segoe UI" w:hAnsi="Bookman Old Style" w:cs="Segoe UI"/>
          <w:b/>
          <w:color w:val="000000"/>
          <w:spacing w:val="-4"/>
          <w:sz w:val="28"/>
          <w:szCs w:val="28"/>
          <w:shd w:val="clear" w:color="auto" w:fill="FFFFFF"/>
        </w:rPr>
      </w:pPr>
    </w:p>
    <w:p w:rsidR="00B863D8" w:rsidRDefault="00B863D8" w:rsidP="00B863D8">
      <w:pPr>
        <w:widowControl w:val="0"/>
        <w:ind w:firstLine="709"/>
        <w:jc w:val="both"/>
        <w:rPr>
          <w:rFonts w:ascii="Bookman Old Style" w:eastAsia="Segoe UI" w:hAnsi="Bookman Old Style" w:cs="Segoe UI"/>
          <w:color w:val="000000"/>
          <w:spacing w:val="-4"/>
          <w:sz w:val="28"/>
          <w:szCs w:val="28"/>
          <w:shd w:val="clear" w:color="auto" w:fill="FFFFFF"/>
        </w:rPr>
      </w:pPr>
      <w:r w:rsidRPr="00D5673E">
        <w:rPr>
          <w:rFonts w:ascii="Bookman Old Style" w:eastAsia="Segoe UI" w:hAnsi="Bookman Old Style" w:cs="Segoe UI"/>
          <w:b/>
          <w:color w:val="000000"/>
          <w:spacing w:val="-4"/>
          <w:sz w:val="28"/>
          <w:szCs w:val="28"/>
          <w:shd w:val="clear" w:color="auto" w:fill="FFFFFF"/>
        </w:rPr>
        <w:t>Застрахованные лица</w:t>
      </w:r>
      <w:r w:rsidRPr="00D5673E">
        <w:rPr>
          <w:rFonts w:ascii="Bookman Old Style" w:eastAsia="Segoe UI" w:hAnsi="Bookman Old Style" w:cs="Segoe UI"/>
          <w:color w:val="000000"/>
          <w:spacing w:val="-4"/>
          <w:sz w:val="28"/>
          <w:szCs w:val="28"/>
          <w:shd w:val="clear" w:color="auto" w:fill="FFFFFF"/>
        </w:rPr>
        <w:t xml:space="preserve"> - граждане Российской Федерации, а также постоянно или временно проживающие на территории Российской Федерации иностранные граждане и лица без гражданства</w:t>
      </w:r>
      <w:r>
        <w:rPr>
          <w:rFonts w:ascii="Bookman Old Style" w:eastAsia="Segoe UI" w:hAnsi="Bookman Old Style" w:cs="Segoe UI"/>
          <w:color w:val="000000"/>
          <w:spacing w:val="-4"/>
          <w:sz w:val="28"/>
          <w:szCs w:val="28"/>
          <w:shd w:val="clear" w:color="auto" w:fill="FFFFFF"/>
        </w:rPr>
        <w:t>.</w:t>
      </w:r>
    </w:p>
    <w:p w:rsidR="00B863D8" w:rsidRDefault="00B863D8" w:rsidP="00B863D8">
      <w:pPr>
        <w:ind w:firstLine="709"/>
        <w:jc w:val="both"/>
        <w:rPr>
          <w:rFonts w:ascii="Bookman Old Style" w:hAnsi="Bookman Old Style"/>
          <w:spacing w:val="2"/>
          <w:sz w:val="28"/>
          <w:szCs w:val="28"/>
          <w:shd w:val="clear" w:color="auto" w:fill="FFFFFF"/>
        </w:rPr>
      </w:pPr>
      <w:r w:rsidRPr="008A6689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>Застрахованный</w:t>
      </w:r>
      <w:r w:rsidRPr="008A668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 xml:space="preserve"> – физическое лицо, жизнь, здоровье и трудоспособность которого являются объектом страховой защиты по личному страхованию. На практике застрахованный может быть одновременно и страхователем, если уплачивает за себя страховые взносы по условиям договора.</w:t>
      </w:r>
    </w:p>
    <w:p w:rsidR="00D92B1D" w:rsidRDefault="00D92B1D" w:rsidP="00B863D8">
      <w:pPr>
        <w:ind w:firstLine="709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</w:p>
    <w:p w:rsidR="00D92B1D" w:rsidRDefault="00D92B1D" w:rsidP="00B863D8">
      <w:pPr>
        <w:ind w:firstLine="709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  <w:r>
        <w:rPr>
          <w:rFonts w:ascii="Bookman Old Style" w:hAnsi="Bookman Old Style" w:cs="Arial"/>
          <w:b/>
          <w:color w:val="000000"/>
          <w:sz w:val="28"/>
          <w:szCs w:val="28"/>
        </w:rPr>
        <w:t>И</w:t>
      </w:r>
    </w:p>
    <w:p w:rsidR="00D92B1D" w:rsidRDefault="00D92B1D" w:rsidP="00B863D8">
      <w:pPr>
        <w:ind w:firstLine="709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</w:p>
    <w:p w:rsidR="00B863D8" w:rsidRPr="006C4CD6" w:rsidRDefault="00B863D8" w:rsidP="00B863D8">
      <w:pPr>
        <w:ind w:firstLine="709"/>
        <w:jc w:val="both"/>
        <w:rPr>
          <w:rFonts w:ascii="Bookman Old Style" w:hAnsi="Bookman Old Style"/>
          <w:b/>
          <w:bCs/>
          <w:spacing w:val="2"/>
          <w:sz w:val="28"/>
          <w:szCs w:val="28"/>
          <w:shd w:val="clear" w:color="auto" w:fill="FFFFFF"/>
        </w:rPr>
      </w:pPr>
      <w:r w:rsidRPr="006C4CD6">
        <w:rPr>
          <w:rFonts w:ascii="Bookman Old Style" w:hAnsi="Bookman Old Style" w:cs="Arial"/>
          <w:b/>
          <w:color w:val="000000"/>
          <w:sz w:val="28"/>
          <w:szCs w:val="28"/>
        </w:rPr>
        <w:t xml:space="preserve">Инвестор - </w:t>
      </w:r>
      <w:r w:rsidRPr="006C4CD6">
        <w:rPr>
          <w:rFonts w:ascii="Bookman Old Style" w:hAnsi="Bookman Old Style" w:cs="Arial"/>
          <w:color w:val="000000"/>
          <w:sz w:val="28"/>
          <w:szCs w:val="28"/>
        </w:rPr>
        <w:t>лицо или организация (в том числе компания, государство и т. д.), размещающие капитал, с целью последующего получения прибыли (инвестиции).</w:t>
      </w:r>
    </w:p>
    <w:p w:rsidR="00B863D8" w:rsidRPr="00233702" w:rsidRDefault="00B863D8" w:rsidP="00B863D8">
      <w:pPr>
        <w:widowControl w:val="0"/>
        <w:shd w:val="clear" w:color="auto" w:fill="FFFFFF"/>
        <w:ind w:firstLine="709"/>
        <w:jc w:val="both"/>
        <w:rPr>
          <w:rFonts w:ascii="Bookman Old Style" w:hAnsi="Bookman Old Style"/>
          <w:spacing w:val="2"/>
          <w:sz w:val="28"/>
          <w:szCs w:val="28"/>
          <w:shd w:val="clear" w:color="auto" w:fill="FFFFFF"/>
        </w:rPr>
      </w:pPr>
      <w:r w:rsidRPr="00233702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>Индивидуальное страхование</w:t>
      </w:r>
      <w:r w:rsidRPr="00233702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 xml:space="preserve"> – заключение контракта с конкретным страхователем.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Интернет-трейдинг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фондовая торговля ценными бумагами посредством сети Интернет.</w:t>
      </w:r>
    </w:p>
    <w:p w:rsidR="00D92B1D" w:rsidRDefault="00D92B1D" w:rsidP="00B863D8">
      <w:pPr>
        <w:shd w:val="clear" w:color="auto" w:fill="FFFFFF"/>
        <w:ind w:firstLine="709"/>
        <w:jc w:val="both"/>
        <w:textAlignment w:val="top"/>
        <w:rPr>
          <w:rFonts w:ascii="Bookman Old Style" w:eastAsia="Calibri" w:hAnsi="Bookman Old Style"/>
          <w:b/>
          <w:sz w:val="28"/>
          <w:szCs w:val="28"/>
          <w:lang w:eastAsia="en-US"/>
        </w:rPr>
      </w:pPr>
    </w:p>
    <w:p w:rsidR="00D92B1D" w:rsidRDefault="00D92B1D" w:rsidP="00B863D8">
      <w:pPr>
        <w:shd w:val="clear" w:color="auto" w:fill="FFFFFF"/>
        <w:ind w:firstLine="709"/>
        <w:jc w:val="both"/>
        <w:textAlignment w:val="top"/>
        <w:rPr>
          <w:rFonts w:ascii="Bookman Old Style" w:eastAsia="Calibri" w:hAnsi="Bookman Old Style"/>
          <w:b/>
          <w:sz w:val="28"/>
          <w:szCs w:val="28"/>
          <w:lang w:eastAsia="en-US"/>
        </w:rPr>
      </w:pPr>
    </w:p>
    <w:p w:rsidR="00D92B1D" w:rsidRDefault="00D92B1D" w:rsidP="00B863D8">
      <w:pPr>
        <w:shd w:val="clear" w:color="auto" w:fill="FFFFFF"/>
        <w:ind w:firstLine="709"/>
        <w:jc w:val="both"/>
        <w:textAlignment w:val="top"/>
        <w:rPr>
          <w:rFonts w:ascii="Bookman Old Style" w:eastAsia="Calibri" w:hAnsi="Bookman Old Style"/>
          <w:b/>
          <w:sz w:val="28"/>
          <w:szCs w:val="28"/>
          <w:lang w:eastAsia="en-US"/>
        </w:rPr>
      </w:pPr>
      <w:r>
        <w:rPr>
          <w:rFonts w:ascii="Bookman Old Style" w:eastAsia="Calibri" w:hAnsi="Bookman Old Style"/>
          <w:b/>
          <w:sz w:val="28"/>
          <w:szCs w:val="28"/>
          <w:lang w:eastAsia="en-US"/>
        </w:rPr>
        <w:t>К</w:t>
      </w:r>
    </w:p>
    <w:p w:rsidR="00B863D8" w:rsidRPr="00FA1E6D" w:rsidRDefault="00B863D8" w:rsidP="00B863D8">
      <w:pPr>
        <w:shd w:val="clear" w:color="auto" w:fill="FFFFFF"/>
        <w:ind w:firstLine="709"/>
        <w:jc w:val="both"/>
        <w:textAlignment w:val="top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Катастрофический риск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</w:t>
      </w:r>
      <w:proofErr w:type="gramStart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>- это</w:t>
      </w:r>
      <w:proofErr w:type="gramEnd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такой риск, который превышает максимальную границу риска, сложившуюся в данной экономической системе. </w:t>
      </w:r>
    </w:p>
    <w:p w:rsidR="00B863D8" w:rsidRPr="00233702" w:rsidRDefault="00B863D8" w:rsidP="00B863D8">
      <w:pPr>
        <w:widowControl w:val="0"/>
        <w:ind w:firstLine="709"/>
        <w:jc w:val="both"/>
        <w:rPr>
          <w:rFonts w:ascii="Bookman Old Style" w:hAnsi="Bookman Old Style"/>
          <w:color w:val="000000"/>
          <w:spacing w:val="2"/>
          <w:sz w:val="28"/>
          <w:szCs w:val="28"/>
          <w:shd w:val="clear" w:color="auto" w:fill="FFFFFF"/>
        </w:rPr>
      </w:pPr>
      <w:r w:rsidRPr="00233702">
        <w:rPr>
          <w:rFonts w:ascii="Bookman Old Style" w:hAnsi="Bookman Old Style"/>
          <w:b/>
          <w:color w:val="000000"/>
          <w:spacing w:val="2"/>
          <w:sz w:val="28"/>
          <w:szCs w:val="28"/>
          <w:shd w:val="clear" w:color="auto" w:fill="FFFFFF"/>
        </w:rPr>
        <w:t xml:space="preserve">Коллективное страхование </w:t>
      </w:r>
      <w:r w:rsidRPr="00233702">
        <w:rPr>
          <w:rFonts w:ascii="Bookman Old Style" w:hAnsi="Bookman Old Style"/>
          <w:color w:val="000000"/>
          <w:spacing w:val="2"/>
          <w:sz w:val="28"/>
          <w:szCs w:val="28"/>
          <w:shd w:val="clear" w:color="auto" w:fill="FFFFFF"/>
        </w:rPr>
        <w:t xml:space="preserve">– это заключение контракта с </w:t>
      </w:r>
      <w:r w:rsidRPr="00233702">
        <w:rPr>
          <w:rFonts w:ascii="Bookman Old Style" w:hAnsi="Bookman Old Style"/>
          <w:color w:val="000000"/>
          <w:spacing w:val="2"/>
          <w:sz w:val="28"/>
          <w:szCs w:val="28"/>
          <w:shd w:val="clear" w:color="auto" w:fill="FFFFFF"/>
        </w:rPr>
        <w:lastRenderedPageBreak/>
        <w:t>определенным количеством страхователей.</w:t>
      </w:r>
    </w:p>
    <w:p w:rsidR="00B863D8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Комиссия брокера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это вознаграждение брокера за проведение сделок с ценными бумагами. 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Коммерческие риски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представляют собой опасность потерь в процессе финансово-хозяйственной деятельности (</w:t>
      </w:r>
      <w:r w:rsidRPr="00FA1E6D">
        <w:rPr>
          <w:rFonts w:ascii="Bookman Old Style" w:eastAsia="Calibri" w:hAnsi="Bookman Old Style"/>
          <w:i/>
          <w:sz w:val="28"/>
          <w:szCs w:val="28"/>
          <w:lang w:eastAsia="en-US"/>
        </w:rPr>
        <w:t>имущественные, производственные, торговые, финансовые).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 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Котировка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стоимость, курс или процентная ставка валют, ценных бумаг и т.д., анонсируемая продавцом или покупателем, по которым они готовы осуществить покупку или продажу.</w:t>
      </w:r>
    </w:p>
    <w:p w:rsidR="00B863D8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Кредитное плечо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сумма средств, предоставляемая банком или компанией, обеспечивающей выход на рынок, для осуществления торговли. 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 xml:space="preserve">Кредитный рынок 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>представляет собой сегмент, в котором объектом купли-продажи выступают свободные кредитные ресурсы и обслуживающие их финансовые инструменты, обращение которых осуществляется на принципах возвратности и платности.</w:t>
      </w:r>
    </w:p>
    <w:p w:rsidR="00B863D8" w:rsidRPr="00FA1E6D" w:rsidRDefault="00B863D8" w:rsidP="00B863D8">
      <w:pPr>
        <w:shd w:val="clear" w:color="auto" w:fill="FFFFFF"/>
        <w:ind w:firstLine="709"/>
        <w:jc w:val="both"/>
        <w:textAlignment w:val="top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Критический риск -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 риск, уровень которого выше среднего, но в пределах максимально допустимых значений риска, принятых в данной экономической системе для определенных видов деятельности. </w:t>
      </w:r>
    </w:p>
    <w:p w:rsidR="00D92B1D" w:rsidRDefault="00D92B1D" w:rsidP="00B863D8">
      <w:pPr>
        <w:ind w:firstLine="709"/>
        <w:jc w:val="both"/>
        <w:rPr>
          <w:rFonts w:ascii="Bookman Old Style" w:eastAsia="Calibri" w:hAnsi="Bookman Old Style"/>
          <w:b/>
          <w:bCs/>
          <w:sz w:val="28"/>
          <w:szCs w:val="28"/>
          <w:lang w:eastAsia="en-US"/>
        </w:rPr>
      </w:pPr>
    </w:p>
    <w:p w:rsidR="00D92B1D" w:rsidRDefault="00D92B1D" w:rsidP="00B863D8">
      <w:pPr>
        <w:ind w:firstLine="709"/>
        <w:jc w:val="both"/>
        <w:rPr>
          <w:rFonts w:ascii="Bookman Old Style" w:eastAsia="Calibri" w:hAnsi="Bookman Old Style"/>
          <w:b/>
          <w:bCs/>
          <w:sz w:val="28"/>
          <w:szCs w:val="28"/>
          <w:lang w:eastAsia="en-US"/>
        </w:rPr>
      </w:pPr>
      <w:r>
        <w:rPr>
          <w:rFonts w:ascii="Bookman Old Style" w:eastAsia="Calibri" w:hAnsi="Bookman Old Style"/>
          <w:b/>
          <w:bCs/>
          <w:sz w:val="28"/>
          <w:szCs w:val="28"/>
          <w:lang w:eastAsia="en-US"/>
        </w:rPr>
        <w:t>Л</w:t>
      </w:r>
    </w:p>
    <w:p w:rsidR="00D92B1D" w:rsidRDefault="00D92B1D" w:rsidP="00B863D8">
      <w:pPr>
        <w:ind w:firstLine="709"/>
        <w:jc w:val="both"/>
        <w:rPr>
          <w:rFonts w:ascii="Bookman Old Style" w:eastAsia="Calibri" w:hAnsi="Bookman Old Style"/>
          <w:b/>
          <w:bCs/>
          <w:sz w:val="28"/>
          <w:szCs w:val="28"/>
          <w:lang w:eastAsia="en-US"/>
        </w:rPr>
      </w:pP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bCs/>
          <w:sz w:val="28"/>
          <w:szCs w:val="28"/>
          <w:lang w:eastAsia="en-US"/>
        </w:rPr>
        <w:t xml:space="preserve">Листинг </w:t>
      </w:r>
      <w:proofErr w:type="gramStart"/>
      <w:r w:rsidRPr="00FA1E6D">
        <w:rPr>
          <w:rFonts w:ascii="Bookman Old Style" w:eastAsia="Calibri" w:hAnsi="Bookman Old Style"/>
          <w:b/>
          <w:bCs/>
          <w:sz w:val="28"/>
          <w:szCs w:val="28"/>
          <w:lang w:eastAsia="en-US"/>
        </w:rPr>
        <w:t xml:space="preserve">- </w:t>
      </w:r>
      <w:r w:rsidRPr="00FA1E6D">
        <w:rPr>
          <w:rFonts w:ascii="Bookman Old Style" w:eastAsia="Calibri" w:hAnsi="Bookman Old Style"/>
          <w:bCs/>
          <w:sz w:val="28"/>
          <w:szCs w:val="28"/>
          <w:lang w:eastAsia="en-US"/>
        </w:rPr>
        <w:t>это</w:t>
      </w:r>
      <w:proofErr w:type="gramEnd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> совокупность процедур по введению ценных бумаг на фондовый рынок. </w:t>
      </w:r>
      <w:r w:rsidRPr="00FA1E6D">
        <w:rPr>
          <w:rFonts w:ascii="Bookman Old Style" w:eastAsia="Calibri" w:hAnsi="Bookman Old Style"/>
          <w:bCs/>
          <w:sz w:val="28"/>
          <w:szCs w:val="28"/>
          <w:lang w:eastAsia="en-US"/>
        </w:rPr>
        <w:t>Листинг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> дает компании возможность выйти на рынок ценных бумаг, привлекая таким образом дополнительные инвестиции. В ходе </w:t>
      </w:r>
      <w:r w:rsidRPr="00FA1E6D">
        <w:rPr>
          <w:rFonts w:ascii="Bookman Old Style" w:eastAsia="Calibri" w:hAnsi="Bookman Old Style"/>
          <w:bCs/>
          <w:sz w:val="28"/>
          <w:szCs w:val="28"/>
          <w:lang w:eastAsia="en-US"/>
        </w:rPr>
        <w:t>листинга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> ценную бумагу вносят в Котировальный список первого или второго уровня.   </w:t>
      </w:r>
    </w:p>
    <w:p w:rsidR="00B863D8" w:rsidRDefault="00B863D8" w:rsidP="00B863D8">
      <w:pPr>
        <w:ind w:firstLine="709"/>
        <w:jc w:val="both"/>
        <w:rPr>
          <w:rFonts w:ascii="Bookman Old Style" w:hAnsi="Bookman Old Style"/>
          <w:spacing w:val="2"/>
          <w:sz w:val="28"/>
          <w:szCs w:val="28"/>
          <w:shd w:val="clear" w:color="auto" w:fill="FFFFFF"/>
        </w:rPr>
      </w:pPr>
      <w:r w:rsidRPr="00C01C09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 xml:space="preserve">Лицензия </w:t>
      </w:r>
      <w:r w:rsidRPr="00C01C0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>– официальный документ, который удостоверяет право страховщика проводить определенные виды страхования на территории государства или на части его территории, заявленной страховой организацией.</w:t>
      </w:r>
    </w:p>
    <w:p w:rsidR="00D92B1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 xml:space="preserve">Лоты 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– это фиксированное количество валюты. В американской системе торговли используются фиксированные лоты по отношению к американскому доллару. В европейской системе лоты составляются из 100 000 евро, а иногда и 150 000 денежной валюты, которая в паре стоит первая. Например, оперируя валютной парой </w:t>
      </w:r>
      <w:proofErr w:type="gramStart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>евро/доллар</w:t>
      </w:r>
      <w:proofErr w:type="gramEnd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, можно купить или продать 100 000 евро, которые и составляют 1 лот. </w:t>
      </w:r>
    </w:p>
    <w:p w:rsidR="00D92B1D" w:rsidRDefault="00D92B1D" w:rsidP="00B863D8">
      <w:pPr>
        <w:ind w:firstLine="709"/>
        <w:jc w:val="both"/>
        <w:rPr>
          <w:rFonts w:ascii="Bookman Old Style" w:eastAsia="Calibri" w:hAnsi="Bookman Old Style"/>
          <w:b/>
          <w:sz w:val="28"/>
          <w:szCs w:val="28"/>
          <w:lang w:eastAsia="en-US"/>
        </w:rPr>
      </w:pPr>
      <w:r>
        <w:rPr>
          <w:rFonts w:ascii="Bookman Old Style" w:eastAsia="Calibri" w:hAnsi="Bookman Old Style"/>
          <w:b/>
          <w:sz w:val="28"/>
          <w:szCs w:val="28"/>
          <w:lang w:eastAsia="en-US"/>
        </w:rPr>
        <w:t>М</w:t>
      </w:r>
    </w:p>
    <w:p w:rsidR="00D92B1D" w:rsidRDefault="00D92B1D" w:rsidP="00B863D8">
      <w:pPr>
        <w:ind w:firstLine="709"/>
        <w:jc w:val="both"/>
        <w:rPr>
          <w:rFonts w:ascii="Bookman Old Style" w:eastAsia="Calibri" w:hAnsi="Bookman Old Style"/>
          <w:b/>
          <w:sz w:val="28"/>
          <w:szCs w:val="28"/>
          <w:lang w:eastAsia="en-US"/>
        </w:rPr>
      </w:pP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lastRenderedPageBreak/>
        <w:t>Маржинальная торговля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проведение торговли спекулятивного характера, с использованием денег, которые торговец берет в кредит, под залог определенной, ранее оговоренной суммы (маржи).</w:t>
      </w:r>
    </w:p>
    <w:p w:rsidR="00B863D8" w:rsidRDefault="00B863D8" w:rsidP="00B863D8">
      <w:pPr>
        <w:tabs>
          <w:tab w:val="left" w:pos="709"/>
        </w:tabs>
        <w:ind w:firstLine="709"/>
        <w:jc w:val="both"/>
        <w:rPr>
          <w:rFonts w:ascii="Bookman Old Style" w:hAnsi="Bookman Old Style"/>
          <w:sz w:val="28"/>
          <w:szCs w:val="28"/>
        </w:rPr>
      </w:pPr>
      <w:r w:rsidRPr="00DB37EF">
        <w:rPr>
          <w:rFonts w:ascii="Bookman Old Style" w:hAnsi="Bookman Old Style"/>
          <w:b/>
          <w:sz w:val="28"/>
          <w:szCs w:val="28"/>
        </w:rPr>
        <w:t>Мировой финансовый рынок</w:t>
      </w:r>
      <w:r w:rsidRPr="00DB37EF">
        <w:rPr>
          <w:rFonts w:ascii="Bookman Old Style" w:hAnsi="Bookman Old Style"/>
          <w:sz w:val="28"/>
          <w:szCs w:val="28"/>
        </w:rPr>
        <w:t xml:space="preserve"> сформировался под воздействием таких факторов, как увеличение объемов внешних операций на национальных и региональных финансовых рынках, появление новых способов мобилизации капиталов, универсализация и диверсификация деятельности транснациональных банков и корпораций.</w:t>
      </w:r>
    </w:p>
    <w:p w:rsidR="00D92B1D" w:rsidRDefault="00D92B1D" w:rsidP="00B863D8">
      <w:pPr>
        <w:widowControl w:val="0"/>
        <w:ind w:firstLine="709"/>
        <w:jc w:val="both"/>
        <w:rPr>
          <w:rFonts w:ascii="Bookman Old Style" w:hAnsi="Bookman Old Style" w:cs="Arial"/>
          <w:b/>
          <w:bCs/>
          <w:sz w:val="28"/>
          <w:szCs w:val="28"/>
        </w:rPr>
      </w:pPr>
    </w:p>
    <w:p w:rsidR="00D92B1D" w:rsidRDefault="00D92B1D" w:rsidP="00B863D8">
      <w:pPr>
        <w:widowControl w:val="0"/>
        <w:ind w:firstLine="709"/>
        <w:jc w:val="both"/>
        <w:rPr>
          <w:rFonts w:ascii="Bookman Old Style" w:hAnsi="Bookman Old Style" w:cs="Arial"/>
          <w:b/>
          <w:bCs/>
          <w:sz w:val="28"/>
          <w:szCs w:val="28"/>
        </w:rPr>
      </w:pPr>
      <w:r>
        <w:rPr>
          <w:rFonts w:ascii="Bookman Old Style" w:hAnsi="Bookman Old Style" w:cs="Arial"/>
          <w:b/>
          <w:bCs/>
          <w:sz w:val="28"/>
          <w:szCs w:val="28"/>
        </w:rPr>
        <w:t>Н</w:t>
      </w:r>
    </w:p>
    <w:p w:rsidR="00D92B1D" w:rsidRDefault="00D92B1D" w:rsidP="00B863D8">
      <w:pPr>
        <w:widowControl w:val="0"/>
        <w:ind w:firstLine="709"/>
        <w:jc w:val="both"/>
        <w:rPr>
          <w:rFonts w:ascii="Bookman Old Style" w:hAnsi="Bookman Old Style" w:cs="Arial"/>
          <w:b/>
          <w:bCs/>
          <w:sz w:val="28"/>
          <w:szCs w:val="28"/>
        </w:rPr>
      </w:pPr>
    </w:p>
    <w:p w:rsidR="00B863D8" w:rsidRDefault="00B863D8" w:rsidP="00B863D8">
      <w:pPr>
        <w:widowControl w:val="0"/>
        <w:ind w:firstLine="709"/>
        <w:jc w:val="both"/>
        <w:rPr>
          <w:rFonts w:ascii="Bookman Old Style" w:hAnsi="Bookman Old Style" w:cs="Arial"/>
          <w:sz w:val="28"/>
          <w:szCs w:val="28"/>
        </w:rPr>
      </w:pPr>
      <w:r w:rsidRPr="00BD57F8">
        <w:rPr>
          <w:rFonts w:ascii="Bookman Old Style" w:hAnsi="Bookman Old Style" w:cs="Arial"/>
          <w:b/>
          <w:bCs/>
          <w:sz w:val="28"/>
          <w:szCs w:val="28"/>
        </w:rPr>
        <w:t>Негосударственная пенсия</w:t>
      </w:r>
      <w:r w:rsidRPr="00BD57F8">
        <w:rPr>
          <w:rFonts w:ascii="Bookman Old Style" w:hAnsi="Bookman Old Style" w:cs="Arial"/>
          <w:sz w:val="28"/>
          <w:szCs w:val="28"/>
        </w:rPr>
        <w:t> </w:t>
      </w:r>
      <w:proofErr w:type="gramStart"/>
      <w:r w:rsidRPr="00BD57F8">
        <w:rPr>
          <w:rFonts w:ascii="Bookman Old Style" w:hAnsi="Bookman Old Style" w:cs="Arial"/>
          <w:sz w:val="28"/>
          <w:szCs w:val="28"/>
        </w:rPr>
        <w:t>- это</w:t>
      </w:r>
      <w:proofErr w:type="gramEnd"/>
      <w:r w:rsidRPr="00BD57F8">
        <w:rPr>
          <w:rFonts w:ascii="Bookman Old Style" w:hAnsi="Bookman Old Style" w:cs="Arial"/>
          <w:sz w:val="28"/>
          <w:szCs w:val="28"/>
        </w:rPr>
        <w:t xml:space="preserve"> денежные средства, регулярно выплачиваемые гражданину негосударственным пенсионным фондом в соответствии с условиями договора негосударственного пенсионного обеспечения</w:t>
      </w:r>
      <w:r>
        <w:rPr>
          <w:rFonts w:ascii="Bookman Old Style" w:hAnsi="Bookman Old Style" w:cs="Arial"/>
          <w:sz w:val="28"/>
          <w:szCs w:val="28"/>
        </w:rPr>
        <w:t>.</w:t>
      </w:r>
    </w:p>
    <w:p w:rsidR="00B863D8" w:rsidRPr="00BD57F8" w:rsidRDefault="00B863D8" w:rsidP="00B863D8">
      <w:pPr>
        <w:shd w:val="clear" w:color="auto" w:fill="FFFFFF"/>
        <w:ind w:firstLine="709"/>
        <w:jc w:val="both"/>
        <w:rPr>
          <w:rFonts w:ascii="Bookman Old Style" w:hAnsi="Bookman Old Style"/>
          <w:bCs/>
          <w:sz w:val="28"/>
          <w:szCs w:val="28"/>
        </w:rPr>
      </w:pPr>
      <w:r w:rsidRPr="00BD57F8">
        <w:rPr>
          <w:rFonts w:ascii="Bookman Old Style" w:hAnsi="Bookman Old Style"/>
          <w:b/>
          <w:sz w:val="28"/>
          <w:szCs w:val="28"/>
        </w:rPr>
        <w:t xml:space="preserve">Негосударственный пенсионный фонд </w:t>
      </w:r>
      <w:r w:rsidRPr="00BD57F8">
        <w:rPr>
          <w:rFonts w:ascii="Bookman Old Style" w:hAnsi="Bookman Old Style"/>
          <w:bCs/>
          <w:sz w:val="28"/>
          <w:szCs w:val="28"/>
        </w:rPr>
        <w:t>– это особая организация </w:t>
      </w:r>
      <w:r w:rsidRPr="00BD57F8">
        <w:rPr>
          <w:rFonts w:ascii="Bookman Old Style" w:hAnsi="Bookman Old Style"/>
          <w:sz w:val="28"/>
          <w:szCs w:val="28"/>
        </w:rPr>
        <w:t>социального обеспечения</w:t>
      </w:r>
      <w:r w:rsidRPr="00BD57F8">
        <w:rPr>
          <w:rFonts w:ascii="Bookman Old Style" w:hAnsi="Bookman Old Style"/>
          <w:b/>
          <w:sz w:val="28"/>
          <w:szCs w:val="28"/>
        </w:rPr>
        <w:t> </w:t>
      </w:r>
      <w:r w:rsidRPr="00BD57F8">
        <w:rPr>
          <w:rFonts w:ascii="Bookman Old Style" w:hAnsi="Bookman Old Style"/>
          <w:bCs/>
          <w:sz w:val="28"/>
          <w:szCs w:val="28"/>
        </w:rPr>
        <w:t>в форме акционерного общества, осуществляющей деятельность: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Необходимая маржа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в зависимости от курсов финансовых инструментов, которые входят в состав совокупной открытой позиции, сумма маржинального обеспечения может увеличиваться или уменьшаться. Компания, обеспечивающая инвестору выход на рынок, требует, чтобы маржинальное обеспечение составляло не менее 10% от суммы начальной маржи – это и есть необходимая маржа.</w:t>
      </w:r>
    </w:p>
    <w:p w:rsidR="00D92B1D" w:rsidRDefault="00D92B1D" w:rsidP="00B863D8">
      <w:pPr>
        <w:ind w:firstLine="709"/>
        <w:jc w:val="both"/>
        <w:rPr>
          <w:rFonts w:ascii="Bookman Old Style" w:hAnsi="Bookman Old Style" w:cs="PetersburgC"/>
          <w:b/>
          <w:sz w:val="28"/>
          <w:szCs w:val="28"/>
        </w:rPr>
      </w:pPr>
    </w:p>
    <w:p w:rsidR="00D92B1D" w:rsidRDefault="00D92B1D" w:rsidP="00B863D8">
      <w:pPr>
        <w:ind w:firstLine="709"/>
        <w:jc w:val="both"/>
        <w:rPr>
          <w:rFonts w:ascii="Bookman Old Style" w:hAnsi="Bookman Old Style" w:cs="PetersburgC"/>
          <w:b/>
          <w:sz w:val="28"/>
          <w:szCs w:val="28"/>
        </w:rPr>
      </w:pPr>
      <w:r>
        <w:rPr>
          <w:rFonts w:ascii="Bookman Old Style" w:hAnsi="Bookman Old Style" w:cs="PetersburgC"/>
          <w:b/>
          <w:sz w:val="28"/>
          <w:szCs w:val="28"/>
        </w:rPr>
        <w:t>О</w:t>
      </w:r>
    </w:p>
    <w:p w:rsidR="00D92B1D" w:rsidRDefault="00D92B1D" w:rsidP="00B863D8">
      <w:pPr>
        <w:ind w:firstLine="709"/>
        <w:jc w:val="both"/>
        <w:rPr>
          <w:rFonts w:ascii="Bookman Old Style" w:hAnsi="Bookman Old Style" w:cs="PetersburgC"/>
          <w:b/>
          <w:sz w:val="28"/>
          <w:szCs w:val="28"/>
        </w:rPr>
      </w:pPr>
    </w:p>
    <w:p w:rsidR="00B863D8" w:rsidRPr="00255AFA" w:rsidRDefault="00B863D8" w:rsidP="00B863D8">
      <w:pPr>
        <w:ind w:firstLine="709"/>
        <w:jc w:val="both"/>
        <w:rPr>
          <w:rFonts w:ascii="Bookman Old Style" w:hAnsi="Bookman Old Style" w:cs="PetersburgC"/>
          <w:sz w:val="28"/>
          <w:szCs w:val="28"/>
        </w:rPr>
      </w:pPr>
      <w:r w:rsidRPr="00255AFA">
        <w:rPr>
          <w:rFonts w:ascii="Bookman Old Style" w:hAnsi="Bookman Old Style" w:cs="PetersburgC"/>
          <w:b/>
          <w:sz w:val="28"/>
          <w:szCs w:val="28"/>
        </w:rPr>
        <w:t>Облигация</w:t>
      </w:r>
      <w:r w:rsidRPr="00255AFA">
        <w:rPr>
          <w:rFonts w:ascii="Bookman Old Style" w:hAnsi="Bookman Old Style" w:cs="PetersburgC"/>
          <w:sz w:val="28"/>
          <w:szCs w:val="28"/>
        </w:rPr>
        <w:t xml:space="preserve"> является эмиссионной ценной бумагой, закрепляющей права ее держателя на получение от эмитента в предусмотренный срок ее номинальной стоимости и зафиксированного в ней процента от этой стоимости или иного имущественного эквивалента. Облигация может предусматривать и иные имущественные права ее держателя, если это не противоречит законодательству РФ</w:t>
      </w:r>
    </w:p>
    <w:p w:rsidR="00B863D8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Обменные операции с участием золота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это операции, которые осуществляются с участием котировки золота относительно доллара США. Такие операции носят название контрактов золота-спот и обозначаются как GOLD. </w:t>
      </w:r>
    </w:p>
    <w:p w:rsidR="00B863D8" w:rsidRPr="00255AFA" w:rsidRDefault="00B863D8" w:rsidP="00B863D8">
      <w:pPr>
        <w:numPr>
          <w:ilvl w:val="0"/>
          <w:numId w:val="1"/>
        </w:numPr>
        <w:tabs>
          <w:tab w:val="left" w:pos="935"/>
        </w:tabs>
        <w:ind w:left="0" w:firstLine="709"/>
        <w:jc w:val="both"/>
        <w:rPr>
          <w:rFonts w:ascii="Bookman Old Style" w:hAnsi="Bookman Old Style"/>
          <w:bCs/>
          <w:sz w:val="28"/>
          <w:szCs w:val="28"/>
        </w:rPr>
      </w:pPr>
      <w:r w:rsidRPr="00255AFA">
        <w:rPr>
          <w:rFonts w:ascii="Bookman Old Style" w:hAnsi="Bookman Old Style"/>
          <w:bCs/>
          <w:sz w:val="28"/>
          <w:szCs w:val="28"/>
        </w:rPr>
        <w:t>обязанность сторон/стороны периодически или единовременно уплачивать суммы в зависимости от колебаний цен на ба</w:t>
      </w:r>
      <w:r w:rsidRPr="00255AFA">
        <w:rPr>
          <w:rFonts w:ascii="Bookman Old Style" w:hAnsi="Bookman Old Style"/>
          <w:bCs/>
          <w:sz w:val="28"/>
          <w:szCs w:val="28"/>
        </w:rPr>
        <w:lastRenderedPageBreak/>
        <w:t xml:space="preserve">зовые активы (валюту, процентные ставки и т.д.) или в силу других обстоятельств, в отношении которых не ясно, произойдут они или нет </w:t>
      </w:r>
      <w:r w:rsidRPr="00255AFA">
        <w:rPr>
          <w:rFonts w:ascii="Bookman Old Style" w:hAnsi="Bookman Old Style"/>
          <w:bCs/>
          <w:i/>
          <w:iCs/>
          <w:sz w:val="28"/>
          <w:szCs w:val="28"/>
        </w:rPr>
        <w:t xml:space="preserve">(расчетные инструменты); </w:t>
      </w:r>
      <w:r w:rsidRPr="00255AFA">
        <w:rPr>
          <w:rFonts w:ascii="Bookman Old Style" w:hAnsi="Bookman Old Style"/>
          <w:bCs/>
          <w:sz w:val="28"/>
          <w:szCs w:val="28"/>
        </w:rPr>
        <w:t xml:space="preserve">при этом также может иметь место обязанность поставить базовый актив </w:t>
      </w:r>
      <w:r w:rsidRPr="00255AFA">
        <w:rPr>
          <w:rFonts w:ascii="Bookman Old Style" w:hAnsi="Bookman Old Style"/>
          <w:bCs/>
          <w:i/>
          <w:iCs/>
          <w:sz w:val="28"/>
          <w:szCs w:val="28"/>
        </w:rPr>
        <w:t>(купля/продажа)</w:t>
      </w:r>
    </w:p>
    <w:p w:rsidR="00B863D8" w:rsidRPr="00255AFA" w:rsidRDefault="00B863D8" w:rsidP="00B863D8">
      <w:pPr>
        <w:numPr>
          <w:ilvl w:val="0"/>
          <w:numId w:val="1"/>
        </w:numPr>
        <w:tabs>
          <w:tab w:val="left" w:pos="935"/>
        </w:tabs>
        <w:ind w:left="0" w:firstLine="709"/>
        <w:jc w:val="both"/>
        <w:rPr>
          <w:rFonts w:ascii="Bookman Old Style" w:hAnsi="Bookman Old Style"/>
          <w:bCs/>
          <w:sz w:val="28"/>
          <w:szCs w:val="28"/>
        </w:rPr>
      </w:pPr>
      <w:r w:rsidRPr="00255AFA">
        <w:rPr>
          <w:rFonts w:ascii="Bookman Old Style" w:hAnsi="Bookman Old Style"/>
          <w:bCs/>
          <w:sz w:val="28"/>
          <w:szCs w:val="28"/>
        </w:rPr>
        <w:t xml:space="preserve">обязанность сторон/стороны по требованию контрагента </w:t>
      </w:r>
      <w:proofErr w:type="gramStart"/>
      <w:r w:rsidRPr="00255AFA">
        <w:rPr>
          <w:rFonts w:ascii="Bookman Old Style" w:hAnsi="Bookman Old Style"/>
          <w:bCs/>
          <w:sz w:val="28"/>
          <w:szCs w:val="28"/>
        </w:rPr>
        <w:t>или  приобрести</w:t>
      </w:r>
      <w:proofErr w:type="gramEnd"/>
      <w:r w:rsidRPr="00255AFA">
        <w:rPr>
          <w:rFonts w:ascii="Bookman Old Style" w:hAnsi="Bookman Old Style"/>
          <w:bCs/>
          <w:sz w:val="28"/>
          <w:szCs w:val="28"/>
        </w:rPr>
        <w:t xml:space="preserve"> базовый актив, или  заключить ПФИ </w:t>
      </w:r>
      <w:r w:rsidRPr="00255AFA">
        <w:rPr>
          <w:rFonts w:ascii="Bookman Old Style" w:hAnsi="Bookman Old Style"/>
          <w:bCs/>
          <w:i/>
          <w:iCs/>
          <w:sz w:val="28"/>
          <w:szCs w:val="28"/>
        </w:rPr>
        <w:t>(опцион)</w:t>
      </w:r>
    </w:p>
    <w:p w:rsidR="00B863D8" w:rsidRPr="00255AFA" w:rsidRDefault="00B863D8" w:rsidP="00B863D8">
      <w:pPr>
        <w:numPr>
          <w:ilvl w:val="0"/>
          <w:numId w:val="1"/>
        </w:numPr>
        <w:tabs>
          <w:tab w:val="left" w:pos="935"/>
        </w:tabs>
        <w:ind w:left="0" w:firstLine="709"/>
        <w:jc w:val="both"/>
        <w:rPr>
          <w:rFonts w:ascii="Bookman Old Style" w:hAnsi="Bookman Old Style"/>
          <w:bCs/>
          <w:sz w:val="28"/>
          <w:szCs w:val="28"/>
        </w:rPr>
      </w:pPr>
      <w:r w:rsidRPr="00255AFA">
        <w:rPr>
          <w:rFonts w:ascii="Bookman Old Style" w:hAnsi="Bookman Old Style"/>
          <w:bCs/>
          <w:sz w:val="28"/>
          <w:szCs w:val="28"/>
        </w:rPr>
        <w:t xml:space="preserve">обязанность сторон/стороны реализовать базовый актив не ранее, чем через 3 дня после заключения сделки и обязанность другой стороны их принять и оплатить их приобретение. Соответствующий договор должен содержать положение о том, что он является ПФИ </w:t>
      </w:r>
      <w:r w:rsidRPr="00255AFA">
        <w:rPr>
          <w:rFonts w:ascii="Bookman Old Style" w:hAnsi="Bookman Old Style"/>
          <w:bCs/>
          <w:i/>
          <w:iCs/>
          <w:sz w:val="28"/>
          <w:szCs w:val="28"/>
        </w:rPr>
        <w:t>(купля/продажа)</w:t>
      </w:r>
    </w:p>
    <w:p w:rsidR="00B863D8" w:rsidRDefault="00B863D8" w:rsidP="00B863D8">
      <w:pPr>
        <w:widowControl w:val="0"/>
        <w:ind w:firstLine="709"/>
        <w:jc w:val="both"/>
        <w:rPr>
          <w:rFonts w:ascii="Bookman Old Style" w:eastAsia="Segoe UI" w:hAnsi="Bookman Old Style" w:cs="Segoe UI"/>
          <w:color w:val="000000"/>
          <w:spacing w:val="-4"/>
          <w:sz w:val="28"/>
          <w:szCs w:val="28"/>
          <w:shd w:val="clear" w:color="auto" w:fill="FFFFFF"/>
          <w:lang w:eastAsia="en-US"/>
        </w:rPr>
      </w:pPr>
      <w:r w:rsidRPr="00D5673E">
        <w:rPr>
          <w:rFonts w:ascii="Bookman Old Style" w:eastAsia="Segoe UI" w:hAnsi="Bookman Old Style" w:cs="Segoe UI"/>
          <w:b/>
          <w:bCs/>
          <w:color w:val="000000"/>
          <w:spacing w:val="-2"/>
          <w:sz w:val="28"/>
          <w:szCs w:val="28"/>
          <w:shd w:val="clear" w:color="auto" w:fill="FFFFFF"/>
          <w:lang w:eastAsia="en-US"/>
        </w:rPr>
        <w:t xml:space="preserve">Обязательное пенсионное страхование (ОПС) </w:t>
      </w:r>
      <w:proofErr w:type="gramStart"/>
      <w:r w:rsidRPr="00D5673E">
        <w:rPr>
          <w:rFonts w:ascii="Bookman Old Style" w:eastAsia="Segoe UI" w:hAnsi="Bookman Old Style" w:cs="Segoe UI"/>
          <w:color w:val="000000"/>
          <w:spacing w:val="-4"/>
          <w:sz w:val="28"/>
          <w:szCs w:val="28"/>
          <w:shd w:val="clear" w:color="auto" w:fill="FFFFFF"/>
          <w:lang w:eastAsia="en-US"/>
        </w:rPr>
        <w:t>- это</w:t>
      </w:r>
      <w:proofErr w:type="gramEnd"/>
      <w:r w:rsidRPr="00D5673E">
        <w:rPr>
          <w:rFonts w:ascii="Bookman Old Style" w:eastAsia="Segoe UI" w:hAnsi="Bookman Old Style" w:cs="Segoe UI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система мер, созданная государством, чтобы обеспечить работающим гражданам частичную компенсацию утраченного заработка после выхода на пенсию</w:t>
      </w:r>
      <w:r>
        <w:rPr>
          <w:rFonts w:ascii="Bookman Old Style" w:eastAsia="Segoe UI" w:hAnsi="Bookman Old Style" w:cs="Segoe UI"/>
          <w:color w:val="000000"/>
          <w:spacing w:val="-4"/>
          <w:sz w:val="28"/>
          <w:szCs w:val="28"/>
          <w:shd w:val="clear" w:color="auto" w:fill="FFFFFF"/>
          <w:lang w:eastAsia="en-US"/>
        </w:rPr>
        <w:t>.</w:t>
      </w:r>
    </w:p>
    <w:p w:rsidR="00B863D8" w:rsidRPr="006C4CD6" w:rsidRDefault="00B863D8" w:rsidP="00B863D8">
      <w:pPr>
        <w:ind w:firstLine="709"/>
        <w:jc w:val="both"/>
        <w:rPr>
          <w:rFonts w:ascii="Bookman Old Style" w:hAnsi="Bookman Old Style"/>
          <w:b/>
          <w:bCs/>
          <w:spacing w:val="2"/>
          <w:sz w:val="28"/>
          <w:szCs w:val="28"/>
          <w:shd w:val="clear" w:color="auto" w:fill="FFFFFF"/>
        </w:rPr>
      </w:pPr>
      <w:r w:rsidRPr="006C4CD6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 xml:space="preserve">Опцион </w:t>
      </w:r>
      <w:r w:rsidRPr="006C4CD6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>– право (но не обязательство) продать или купить определенное количество золота по определенной цене на определенную дату или в течение всего оговоренного срока.</w:t>
      </w:r>
    </w:p>
    <w:p w:rsidR="00B863D8" w:rsidRPr="00255AFA" w:rsidRDefault="00B863D8" w:rsidP="00B863D8">
      <w:pPr>
        <w:ind w:firstLine="709"/>
        <w:jc w:val="both"/>
        <w:rPr>
          <w:rFonts w:ascii="Bookman Old Style" w:hAnsi="Bookman Old Style" w:cs="Segoe UI"/>
          <w:color w:val="0C0C0C"/>
          <w:sz w:val="28"/>
          <w:szCs w:val="28"/>
        </w:rPr>
      </w:pPr>
      <w:r w:rsidRPr="00255AFA">
        <w:rPr>
          <w:rFonts w:ascii="Bookman Old Style" w:hAnsi="Bookman Old Style" w:cs="Segoe UI"/>
          <w:b/>
          <w:bCs/>
          <w:color w:val="0C0C0C"/>
          <w:sz w:val="28"/>
          <w:szCs w:val="28"/>
          <w:bdr w:val="none" w:sz="0" w:space="0" w:color="auto" w:frame="1"/>
        </w:rPr>
        <w:t xml:space="preserve">Опцион (лат. </w:t>
      </w:r>
      <w:proofErr w:type="spellStart"/>
      <w:r w:rsidRPr="00255AFA">
        <w:rPr>
          <w:rFonts w:ascii="Bookman Old Style" w:hAnsi="Bookman Old Style" w:cs="Segoe UI"/>
          <w:b/>
          <w:bCs/>
          <w:color w:val="0C0C0C"/>
          <w:sz w:val="28"/>
          <w:szCs w:val="28"/>
          <w:bdr w:val="none" w:sz="0" w:space="0" w:color="auto" w:frame="1"/>
        </w:rPr>
        <w:t>optio</w:t>
      </w:r>
      <w:proofErr w:type="spellEnd"/>
      <w:r w:rsidRPr="00255AFA">
        <w:rPr>
          <w:rFonts w:ascii="Bookman Old Style" w:hAnsi="Bookman Old Style" w:cs="Segoe UI"/>
          <w:b/>
          <w:bCs/>
          <w:color w:val="0C0C0C"/>
          <w:sz w:val="28"/>
          <w:szCs w:val="28"/>
          <w:bdr w:val="none" w:sz="0" w:space="0" w:color="auto" w:frame="1"/>
        </w:rPr>
        <w:t xml:space="preserve"> — выбор, желание, усмотрение)</w:t>
      </w:r>
      <w:r w:rsidRPr="00255AFA">
        <w:rPr>
          <w:rFonts w:ascii="Bookman Old Style" w:hAnsi="Bookman Old Style" w:cs="Segoe UI"/>
          <w:color w:val="0C0C0C"/>
          <w:sz w:val="28"/>
          <w:szCs w:val="28"/>
        </w:rPr>
        <w:t> - договор, по которому потенциальный покупатель или потенциальный продавец актива (товара, ценной бумаги) получает право, но не обязательство, совершить покупку или продажу данного актива по заранее оговоренной цене в определенный договором момент в будущем или на протяжении определенного отрезка времени</w:t>
      </w:r>
    </w:p>
    <w:p w:rsidR="00B863D8" w:rsidRDefault="00B863D8" w:rsidP="00B863D8">
      <w:pPr>
        <w:tabs>
          <w:tab w:val="left" w:pos="709"/>
        </w:tabs>
        <w:ind w:firstLine="709"/>
        <w:jc w:val="both"/>
        <w:rPr>
          <w:rFonts w:ascii="Bookman Old Style" w:eastAsia="Calibri" w:hAnsi="Bookman Old Style"/>
          <w:sz w:val="28"/>
          <w:szCs w:val="28"/>
          <w:lang w:bidi="ru-RU"/>
        </w:rPr>
      </w:pPr>
      <w:proofErr w:type="spellStart"/>
      <w:r w:rsidRPr="00A50636">
        <w:rPr>
          <w:rFonts w:ascii="Bookman Old Style" w:eastAsia="Calibri" w:hAnsi="Bookman Old Style"/>
          <w:b/>
          <w:sz w:val="28"/>
          <w:szCs w:val="28"/>
          <w:lang w:bidi="ru-RU"/>
        </w:rPr>
        <w:t>Оффшор</w:t>
      </w:r>
      <w:proofErr w:type="spellEnd"/>
      <w:r w:rsidRPr="00A50636">
        <w:rPr>
          <w:rFonts w:ascii="Bookman Old Style" w:eastAsia="Calibri" w:hAnsi="Bookman Old Style"/>
          <w:sz w:val="28"/>
          <w:szCs w:val="28"/>
          <w:lang w:bidi="ru-RU"/>
        </w:rPr>
        <w:t xml:space="preserve"> </w:t>
      </w:r>
      <w:r>
        <w:rPr>
          <w:rFonts w:ascii="Bookman Old Style" w:eastAsia="Calibri" w:hAnsi="Bookman Old Style"/>
          <w:sz w:val="28"/>
          <w:szCs w:val="28"/>
          <w:lang w:bidi="ru-RU"/>
        </w:rPr>
        <w:t>-</w:t>
      </w:r>
      <w:r w:rsidRPr="00A50636">
        <w:rPr>
          <w:rFonts w:ascii="Bookman Old Style" w:eastAsia="Calibri" w:hAnsi="Bookman Old Style"/>
          <w:sz w:val="28"/>
          <w:szCs w:val="28"/>
          <w:lang w:bidi="ru-RU"/>
        </w:rPr>
        <w:t xml:space="preserve"> страна или ее часть, внутри которой зарегистрированным предприятиям с иностранным капиталом предлагаются специальные льготные условия. </w:t>
      </w:r>
    </w:p>
    <w:p w:rsidR="00B863D8" w:rsidRDefault="00B863D8" w:rsidP="00B863D8">
      <w:pPr>
        <w:tabs>
          <w:tab w:val="left" w:pos="709"/>
        </w:tabs>
        <w:ind w:firstLine="709"/>
        <w:jc w:val="both"/>
        <w:rPr>
          <w:rFonts w:ascii="Bookman Old Style" w:eastAsia="Calibri" w:hAnsi="Bookman Old Style"/>
          <w:sz w:val="28"/>
          <w:szCs w:val="28"/>
          <w:lang w:bidi="ru-RU"/>
        </w:rPr>
      </w:pPr>
      <w:bookmarkStart w:id="0" w:name="_Hlk532392512"/>
      <w:r w:rsidRPr="00A50636">
        <w:rPr>
          <w:rFonts w:ascii="Bookman Old Style" w:eastAsia="Calibri" w:hAnsi="Bookman Old Style"/>
          <w:b/>
          <w:sz w:val="28"/>
          <w:szCs w:val="28"/>
          <w:lang w:bidi="ru-RU"/>
        </w:rPr>
        <w:t xml:space="preserve">Оффшорные финансовые центры </w:t>
      </w:r>
      <w:bookmarkEnd w:id="0"/>
      <w:proofErr w:type="gramStart"/>
      <w:r>
        <w:rPr>
          <w:rFonts w:ascii="Bookman Old Style" w:eastAsia="Calibri" w:hAnsi="Bookman Old Style"/>
          <w:sz w:val="28"/>
          <w:szCs w:val="28"/>
          <w:lang w:bidi="ru-RU"/>
        </w:rPr>
        <w:t>-</w:t>
      </w:r>
      <w:r w:rsidRPr="00A50636">
        <w:rPr>
          <w:rFonts w:ascii="Bookman Old Style" w:eastAsia="Calibri" w:hAnsi="Bookman Old Style"/>
          <w:sz w:val="28"/>
          <w:szCs w:val="28"/>
          <w:lang w:bidi="ru-RU"/>
        </w:rPr>
        <w:t xml:space="preserve"> это</w:t>
      </w:r>
      <w:proofErr w:type="gramEnd"/>
      <w:r w:rsidRPr="00A50636">
        <w:rPr>
          <w:rFonts w:ascii="Bookman Old Style" w:eastAsia="Calibri" w:hAnsi="Bookman Old Style"/>
          <w:sz w:val="28"/>
          <w:szCs w:val="28"/>
          <w:lang w:bidi="ru-RU"/>
        </w:rPr>
        <w:t xml:space="preserve"> государства или отдельные территории, законодательство которых позволяет осуществлять эффективное налоговое планирование и проводить торговые, кредитные и прочие операции в удобной валюте и со значительной выгодой. Зарегистрированные в них компании могут пользоваться льготами </w:t>
      </w:r>
      <w:r>
        <w:rPr>
          <w:rFonts w:ascii="Bookman Old Style" w:eastAsia="Calibri" w:hAnsi="Bookman Old Style"/>
          <w:sz w:val="28"/>
          <w:szCs w:val="28"/>
          <w:lang w:bidi="ru-RU"/>
        </w:rPr>
        <w:t>-</w:t>
      </w:r>
      <w:r w:rsidRPr="00A50636">
        <w:rPr>
          <w:rFonts w:ascii="Bookman Old Style" w:eastAsia="Calibri" w:hAnsi="Bookman Old Style"/>
          <w:sz w:val="28"/>
          <w:szCs w:val="28"/>
          <w:lang w:bidi="ru-RU"/>
        </w:rPr>
        <w:t xml:space="preserve"> не вносить в казну средства, полученные от бизнеса за границами юрисдикции, получать иные преференции.</w:t>
      </w:r>
    </w:p>
    <w:p w:rsidR="00D92B1D" w:rsidRDefault="00D92B1D" w:rsidP="00B863D8">
      <w:pPr>
        <w:widowControl w:val="0"/>
        <w:ind w:firstLine="709"/>
        <w:jc w:val="both"/>
        <w:rPr>
          <w:rFonts w:ascii="Bookman Old Style" w:eastAsia="TimesNewRomanPSMT" w:hAnsi="Bookman Old Style" w:cs="TimesNewRomanPSMT"/>
          <w:b/>
          <w:sz w:val="28"/>
          <w:szCs w:val="28"/>
        </w:rPr>
      </w:pPr>
    </w:p>
    <w:p w:rsidR="00D92B1D" w:rsidRDefault="00D92B1D" w:rsidP="00B863D8">
      <w:pPr>
        <w:widowControl w:val="0"/>
        <w:ind w:firstLine="709"/>
        <w:jc w:val="both"/>
        <w:rPr>
          <w:rFonts w:ascii="Bookman Old Style" w:eastAsia="TimesNewRomanPSMT" w:hAnsi="Bookman Old Style" w:cs="TimesNewRomanPSMT"/>
          <w:b/>
          <w:sz w:val="28"/>
          <w:szCs w:val="28"/>
        </w:rPr>
      </w:pPr>
      <w:r>
        <w:rPr>
          <w:rFonts w:ascii="Bookman Old Style" w:eastAsia="TimesNewRomanPSMT" w:hAnsi="Bookman Old Style" w:cs="TimesNewRomanPSMT"/>
          <w:b/>
          <w:sz w:val="28"/>
          <w:szCs w:val="28"/>
        </w:rPr>
        <w:t>П</w:t>
      </w:r>
    </w:p>
    <w:p w:rsidR="00D92B1D" w:rsidRDefault="00D92B1D" w:rsidP="00B863D8">
      <w:pPr>
        <w:widowControl w:val="0"/>
        <w:ind w:firstLine="709"/>
        <w:jc w:val="both"/>
        <w:rPr>
          <w:rFonts w:ascii="Bookman Old Style" w:eastAsia="TimesNewRomanPSMT" w:hAnsi="Bookman Old Style" w:cs="TimesNewRomanPSMT"/>
          <w:b/>
          <w:sz w:val="28"/>
          <w:szCs w:val="28"/>
        </w:rPr>
      </w:pPr>
    </w:p>
    <w:p w:rsidR="00B863D8" w:rsidRDefault="00B863D8" w:rsidP="00B863D8">
      <w:pPr>
        <w:widowControl w:val="0"/>
        <w:ind w:firstLine="709"/>
        <w:jc w:val="both"/>
        <w:rPr>
          <w:rFonts w:ascii="Bookman Old Style" w:eastAsia="TimesNewRomanPSMT" w:hAnsi="Bookman Old Style" w:cs="TimesNewRomanPSMT"/>
          <w:sz w:val="28"/>
          <w:szCs w:val="28"/>
        </w:rPr>
      </w:pPr>
      <w:r w:rsidRPr="00D5673E">
        <w:rPr>
          <w:rFonts w:ascii="Bookman Old Style" w:eastAsia="TimesNewRomanPSMT" w:hAnsi="Bookman Old Style" w:cs="TimesNewRomanPSMT"/>
          <w:b/>
          <w:sz w:val="28"/>
          <w:szCs w:val="28"/>
        </w:rPr>
        <w:t>Пенсия по государственному пенсионному обеспечению</w:t>
      </w:r>
      <w:r w:rsidRPr="00D5673E">
        <w:rPr>
          <w:rFonts w:ascii="Bookman Old Style" w:eastAsia="TimesNewRomanPSMT" w:hAnsi="Bookman Old Style" w:cs="TimesNewRomanPSMT"/>
          <w:sz w:val="28"/>
          <w:szCs w:val="28"/>
        </w:rPr>
        <w:t xml:space="preserve"> </w:t>
      </w:r>
      <w:r w:rsidRPr="00D5673E">
        <w:rPr>
          <w:rFonts w:ascii="Bookman Old Style" w:eastAsia="TimesNewRomanPSMT" w:hAnsi="Bookman Old Style"/>
          <w:sz w:val="28"/>
          <w:szCs w:val="28"/>
        </w:rPr>
        <w:t xml:space="preserve">– это </w:t>
      </w:r>
      <w:r w:rsidRPr="00D5673E">
        <w:rPr>
          <w:rFonts w:ascii="Bookman Old Style" w:eastAsia="TimesNewRomanPSMT" w:hAnsi="Bookman Old Style" w:cs="TimesNewRomanPSMT"/>
          <w:sz w:val="28"/>
          <w:szCs w:val="28"/>
        </w:rPr>
        <w:t xml:space="preserve">ежемесячная государственная денежная выплата гражданам в целях компенсации им заработка (дохода), утраченного в связи с прекращением федеральной государственной </w:t>
      </w:r>
      <w:r w:rsidRPr="00D5673E">
        <w:rPr>
          <w:rFonts w:ascii="Bookman Old Style" w:eastAsia="TimesNewRomanPSMT" w:hAnsi="Bookman Old Style" w:cs="TimesNewRomanPSMT"/>
          <w:sz w:val="28"/>
          <w:szCs w:val="28"/>
        </w:rPr>
        <w:lastRenderedPageBreak/>
        <w:t>службы при достижении выслуги при выходе на пенсию по старости (инвалидности); либо в целях компенсации утраченного заработка гражданам из числа космонавтов или из числа работников летно-испытательного состава в связи с выходом на пенсию за выслугу лет; либо в целях компенсации вреда, нанесенного здоровью граждан при прохождении военной службы, в результате радиационных или техногенных катастроф, в случае наступления инвалидности или потери кормильца, при достижении установленного законом возраста; либо нетрудоспособным гражданам в целях предоставления им средств к существованию</w:t>
      </w:r>
      <w:r>
        <w:rPr>
          <w:rFonts w:ascii="Bookman Old Style" w:eastAsia="TimesNewRomanPSMT" w:hAnsi="Bookman Old Style" w:cs="TimesNewRomanPSMT"/>
          <w:sz w:val="28"/>
          <w:szCs w:val="28"/>
        </w:rPr>
        <w:t>.</w:t>
      </w:r>
    </w:p>
    <w:p w:rsidR="00B863D8" w:rsidRDefault="00B863D8" w:rsidP="00B863D8">
      <w:pPr>
        <w:ind w:firstLine="709"/>
        <w:jc w:val="both"/>
        <w:rPr>
          <w:rFonts w:ascii="Bookman Old Style" w:hAnsi="Bookman Old Style"/>
          <w:spacing w:val="2"/>
          <w:sz w:val="28"/>
          <w:szCs w:val="28"/>
          <w:shd w:val="clear" w:color="auto" w:fill="FFFFFF"/>
        </w:rPr>
      </w:pPr>
      <w:r w:rsidRPr="008A6689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 xml:space="preserve">Перестрахователь, </w:t>
      </w:r>
      <w:r w:rsidRPr="008A668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 xml:space="preserve">или </w:t>
      </w:r>
      <w:r w:rsidRPr="008A6689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 xml:space="preserve">цедент, </w:t>
      </w:r>
      <w:r w:rsidRPr="008A668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 xml:space="preserve">– это страховщик, принявший на страхование риск и передавший его частично в перестрахование другой страховой (перестраховочной) компании. Таким образом, данный страховщик осуществляет вторичное размещение риска, т. е. передает риск в перестрахование. </w:t>
      </w:r>
    </w:p>
    <w:p w:rsidR="00B863D8" w:rsidRDefault="00B863D8" w:rsidP="00B863D8">
      <w:pPr>
        <w:ind w:firstLine="709"/>
        <w:jc w:val="both"/>
        <w:rPr>
          <w:rFonts w:ascii="Bookman Old Style" w:hAnsi="Bookman Old Style"/>
          <w:spacing w:val="2"/>
          <w:sz w:val="28"/>
          <w:szCs w:val="28"/>
          <w:shd w:val="clear" w:color="auto" w:fill="FFFFFF"/>
        </w:rPr>
      </w:pPr>
      <w:r w:rsidRPr="00C01C09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 xml:space="preserve">Перестраховочный брокер </w:t>
      </w:r>
      <w:r w:rsidRPr="00C01C0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>– это профессиональный посредник между двумя страховщиками, из которых один желает передать, а другой принять риск в перестрахование.</w:t>
      </w:r>
    </w:p>
    <w:p w:rsidR="00B863D8" w:rsidRDefault="00B863D8" w:rsidP="00B863D8">
      <w:pPr>
        <w:ind w:firstLine="709"/>
        <w:jc w:val="both"/>
        <w:rPr>
          <w:rFonts w:ascii="Bookman Old Style" w:hAnsi="Bookman Old Style"/>
          <w:spacing w:val="2"/>
          <w:sz w:val="28"/>
          <w:szCs w:val="28"/>
          <w:shd w:val="clear" w:color="auto" w:fill="FFFFFF"/>
        </w:rPr>
      </w:pPr>
      <w:r w:rsidRPr="008A6689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>Перестраховщик</w:t>
      </w:r>
      <w:r w:rsidRPr="008A668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 xml:space="preserve">, или </w:t>
      </w:r>
      <w:proofErr w:type="spellStart"/>
      <w:r w:rsidRPr="008A6689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>цессионер</w:t>
      </w:r>
      <w:proofErr w:type="spellEnd"/>
      <w:r w:rsidRPr="008A668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 xml:space="preserve">, </w:t>
      </w:r>
      <w:r w:rsidRPr="008A6689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>цессионарий</w:t>
      </w:r>
      <w:r w:rsidRPr="008A668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>, представляет собой страховое или перестраховочное общество, принимающее риски в перестрахование. Это физическое или юридическое лицо, принимающее страховой риск в перестрахование, как правило, при посредничестве страхового (перестраховочного) брокера. С помощью перестраховщика достигается вторичное распределение риска. В качестве перестраховщика может выступать страховщик.</w:t>
      </w:r>
    </w:p>
    <w:p w:rsidR="00B863D8" w:rsidRDefault="00B863D8" w:rsidP="00B863D8">
      <w:pPr>
        <w:numPr>
          <w:ilvl w:val="0"/>
          <w:numId w:val="2"/>
        </w:numPr>
        <w:shd w:val="clear" w:color="auto" w:fill="FFFFFF"/>
        <w:tabs>
          <w:tab w:val="left" w:pos="304"/>
        </w:tabs>
        <w:ind w:left="0" w:firstLine="709"/>
        <w:jc w:val="both"/>
        <w:rPr>
          <w:rFonts w:ascii="Bookman Old Style" w:hAnsi="Bookman Old Style"/>
          <w:bCs/>
          <w:sz w:val="28"/>
          <w:szCs w:val="28"/>
        </w:rPr>
      </w:pPr>
      <w:r w:rsidRPr="00BD57F8">
        <w:rPr>
          <w:rFonts w:ascii="Bookman Old Style" w:hAnsi="Bookman Old Style"/>
          <w:sz w:val="28"/>
          <w:szCs w:val="28"/>
        </w:rPr>
        <w:t xml:space="preserve">по негосударственному пенсионному обеспечению </w:t>
      </w:r>
      <w:r w:rsidRPr="00BD57F8">
        <w:rPr>
          <w:rFonts w:ascii="Bookman Old Style" w:hAnsi="Bookman Old Style"/>
          <w:bCs/>
          <w:sz w:val="28"/>
          <w:szCs w:val="28"/>
        </w:rPr>
        <w:t>участников негосударственного пенсионного фонда на основании договора негосударственного пенсионного обеспечения между негосударственным пенсионным фондом и его вкладчиками</w:t>
      </w:r>
      <w:r w:rsidRPr="00BD57F8">
        <w:rPr>
          <w:rFonts w:ascii="Bookman Old Style" w:hAnsi="Bookman Old Style"/>
          <w:bCs/>
          <w:sz w:val="28"/>
          <w:szCs w:val="28"/>
        </w:rPr>
        <w:t>.</w:t>
      </w:r>
    </w:p>
    <w:p w:rsidR="00B863D8" w:rsidRDefault="00B863D8" w:rsidP="00B863D8">
      <w:pPr>
        <w:numPr>
          <w:ilvl w:val="0"/>
          <w:numId w:val="2"/>
        </w:numPr>
        <w:shd w:val="clear" w:color="auto" w:fill="FFFFFF"/>
        <w:tabs>
          <w:tab w:val="left" w:pos="304"/>
        </w:tabs>
        <w:ind w:left="0" w:firstLine="709"/>
        <w:jc w:val="both"/>
        <w:rPr>
          <w:rFonts w:ascii="Bookman Old Style" w:hAnsi="Bookman Old Style"/>
          <w:bCs/>
          <w:sz w:val="28"/>
          <w:szCs w:val="28"/>
        </w:rPr>
      </w:pPr>
      <w:r w:rsidRPr="00BD57F8">
        <w:rPr>
          <w:rFonts w:ascii="Bookman Old Style" w:hAnsi="Bookman Old Style"/>
          <w:sz w:val="28"/>
          <w:szCs w:val="28"/>
        </w:rPr>
        <w:t>по обязательному пенсионному страхованию</w:t>
      </w:r>
      <w:r w:rsidRPr="00BD57F8">
        <w:rPr>
          <w:rFonts w:ascii="Bookman Old Style" w:hAnsi="Bookman Old Style"/>
          <w:bCs/>
          <w:sz w:val="28"/>
          <w:szCs w:val="28"/>
        </w:rPr>
        <w:t> на основании договора об обязательном пенсионном страховании между негосударственным пенсионным фондом и застрахованным лицом;</w:t>
      </w:r>
    </w:p>
    <w:p w:rsidR="00B863D8" w:rsidRPr="003C72B0" w:rsidRDefault="00B863D8" w:rsidP="00B863D8">
      <w:pPr>
        <w:ind w:firstLine="709"/>
        <w:jc w:val="both"/>
        <w:rPr>
          <w:rFonts w:ascii="Bookman Old Style" w:hAnsi="Bookman Old Style"/>
          <w:sz w:val="28"/>
          <w:szCs w:val="28"/>
          <w:lang w:eastAsia="en-US"/>
        </w:rPr>
      </w:pPr>
      <w:r w:rsidRPr="003C72B0">
        <w:rPr>
          <w:rFonts w:ascii="Bookman Old Style" w:hAnsi="Bookman Old Style"/>
          <w:b/>
          <w:sz w:val="28"/>
          <w:szCs w:val="28"/>
          <w:lang w:eastAsia="en-US"/>
        </w:rPr>
        <w:t>Портфельные инвестиции</w:t>
      </w:r>
      <w:r w:rsidRPr="003C72B0">
        <w:rPr>
          <w:rFonts w:ascii="Bookman Old Style" w:hAnsi="Bookman Old Style"/>
          <w:sz w:val="28"/>
          <w:szCs w:val="28"/>
          <w:lang w:eastAsia="en-US"/>
        </w:rPr>
        <w:t xml:space="preserve"> - вложения средств в экономические активы.</w:t>
      </w:r>
    </w:p>
    <w:p w:rsidR="00B863D8" w:rsidRPr="00255AFA" w:rsidRDefault="00B863D8" w:rsidP="00B863D8">
      <w:pPr>
        <w:tabs>
          <w:tab w:val="left" w:pos="935"/>
        </w:tabs>
        <w:ind w:firstLine="709"/>
        <w:jc w:val="both"/>
        <w:rPr>
          <w:rFonts w:ascii="Bookman Old Style" w:hAnsi="Bookman Old Style"/>
          <w:bCs/>
          <w:sz w:val="28"/>
          <w:szCs w:val="28"/>
        </w:rPr>
      </w:pPr>
      <w:r w:rsidRPr="00255AFA">
        <w:rPr>
          <w:rFonts w:ascii="Bookman Old Style" w:hAnsi="Bookman Old Style"/>
          <w:b/>
          <w:bCs/>
          <w:sz w:val="28"/>
          <w:szCs w:val="28"/>
        </w:rPr>
        <w:t>Производный финансовый инструмент</w:t>
      </w:r>
      <w:r w:rsidRPr="00255AFA">
        <w:rPr>
          <w:rFonts w:ascii="Bookman Old Style" w:hAnsi="Bookman Old Style"/>
          <w:bCs/>
          <w:sz w:val="28"/>
          <w:szCs w:val="28"/>
        </w:rPr>
        <w:t xml:space="preserve"> - договор (за исключением РЕПО) предусматривающий одну или несколько из следующих обязанностей: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Просадка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убыток, который несет инвестор, в течение конкретного промежутка времени. Этот убыток может фиксироваться в течение одного или нескольких торговых дней.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bCs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bCs/>
          <w:sz w:val="28"/>
          <w:szCs w:val="28"/>
          <w:lang w:eastAsia="en-US"/>
        </w:rPr>
        <w:lastRenderedPageBreak/>
        <w:t>Проспект ценных бумаг</w:t>
      </w:r>
      <w:r w:rsidRPr="00FA1E6D">
        <w:rPr>
          <w:rFonts w:ascii="Bookman Old Style" w:eastAsia="Calibri" w:hAnsi="Bookman Old Style"/>
          <w:bCs/>
          <w:sz w:val="28"/>
          <w:szCs w:val="28"/>
          <w:lang w:eastAsia="en-US"/>
        </w:rPr>
        <w:t> - официальный документ, который готовится компанией-эмитентом, и содержит существенную информацию об эмитенте и его ценных бумагах.</w:t>
      </w:r>
    </w:p>
    <w:p w:rsidR="00B863D8" w:rsidRPr="003C72B0" w:rsidRDefault="00B863D8" w:rsidP="00B863D8">
      <w:pPr>
        <w:ind w:firstLine="709"/>
        <w:jc w:val="both"/>
        <w:rPr>
          <w:rFonts w:ascii="Bookman Old Style" w:hAnsi="Bookman Old Style"/>
          <w:sz w:val="28"/>
          <w:szCs w:val="28"/>
          <w:lang w:eastAsia="en-US"/>
        </w:rPr>
      </w:pPr>
      <w:r w:rsidRPr="003C72B0">
        <w:rPr>
          <w:rFonts w:ascii="Bookman Old Style" w:hAnsi="Bookman Old Style"/>
          <w:b/>
          <w:sz w:val="28"/>
          <w:szCs w:val="28"/>
          <w:lang w:eastAsia="en-US"/>
        </w:rPr>
        <w:t>Прямое инвестирование</w:t>
      </w:r>
      <w:r w:rsidRPr="003C72B0">
        <w:rPr>
          <w:rFonts w:ascii="Bookman Old Style" w:hAnsi="Bookman Old Style"/>
          <w:sz w:val="28"/>
          <w:szCs w:val="28"/>
          <w:lang w:eastAsia="en-US"/>
        </w:rPr>
        <w:t> </w:t>
      </w:r>
      <w:proofErr w:type="gramStart"/>
      <w:r>
        <w:rPr>
          <w:rFonts w:ascii="Bookman Old Style" w:hAnsi="Bookman Old Style"/>
          <w:sz w:val="28"/>
          <w:szCs w:val="28"/>
          <w:lang w:eastAsia="en-US"/>
        </w:rPr>
        <w:t>-</w:t>
      </w:r>
      <w:r w:rsidRPr="003C72B0">
        <w:rPr>
          <w:rFonts w:ascii="Bookman Old Style" w:hAnsi="Bookman Old Style"/>
          <w:sz w:val="28"/>
          <w:szCs w:val="28"/>
          <w:lang w:eastAsia="en-US"/>
        </w:rPr>
        <w:t xml:space="preserve"> это</w:t>
      </w:r>
      <w:proofErr w:type="gramEnd"/>
      <w:r w:rsidRPr="003C72B0">
        <w:rPr>
          <w:rFonts w:ascii="Bookman Old Style" w:hAnsi="Bookman Old Style"/>
          <w:sz w:val="28"/>
          <w:szCs w:val="28"/>
          <w:lang w:eastAsia="en-US"/>
        </w:rPr>
        <w:t xml:space="preserve"> вложение средств преимущественно в уставной капитал компании (предприятия, фирмы)</w:t>
      </w:r>
      <w:r>
        <w:rPr>
          <w:rFonts w:ascii="Bookman Old Style" w:hAnsi="Bookman Old Style"/>
          <w:sz w:val="28"/>
          <w:szCs w:val="28"/>
          <w:lang w:eastAsia="en-US"/>
        </w:rPr>
        <w:t>.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Пункт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это единица изменения последней цифры котировки. Например, котировки 1,2813 и 1,2814 имеют разницу в один пункт, а котировки 126,18 и 126,19 – отличаются в один пункт. Разница в 100 пунктов называется фигурой. Отличие на «фигуру» составляют котировки 125,50 и 126,50.</w:t>
      </w:r>
    </w:p>
    <w:p w:rsidR="00D92B1D" w:rsidRDefault="00D92B1D" w:rsidP="00B863D8">
      <w:pPr>
        <w:widowControl w:val="0"/>
        <w:ind w:firstLine="709"/>
        <w:jc w:val="both"/>
        <w:rPr>
          <w:rFonts w:ascii="Bookman Old Style" w:hAnsi="Bookman Old Style"/>
          <w:b/>
          <w:bCs/>
          <w:sz w:val="28"/>
          <w:szCs w:val="28"/>
          <w:lang w:eastAsia="en-US"/>
        </w:rPr>
      </w:pPr>
    </w:p>
    <w:p w:rsidR="00D92B1D" w:rsidRDefault="00D92B1D" w:rsidP="00B863D8">
      <w:pPr>
        <w:widowControl w:val="0"/>
        <w:ind w:firstLine="709"/>
        <w:jc w:val="both"/>
        <w:rPr>
          <w:rFonts w:ascii="Bookman Old Style" w:hAnsi="Bookman Old Style"/>
          <w:b/>
          <w:bCs/>
          <w:sz w:val="28"/>
          <w:szCs w:val="28"/>
          <w:lang w:eastAsia="en-US"/>
        </w:rPr>
      </w:pPr>
      <w:r>
        <w:rPr>
          <w:rFonts w:ascii="Bookman Old Style" w:hAnsi="Bookman Old Style"/>
          <w:b/>
          <w:bCs/>
          <w:sz w:val="28"/>
          <w:szCs w:val="28"/>
          <w:lang w:eastAsia="en-US"/>
        </w:rPr>
        <w:t>Р</w:t>
      </w:r>
    </w:p>
    <w:p w:rsidR="00D92B1D" w:rsidRDefault="00D92B1D" w:rsidP="00B863D8">
      <w:pPr>
        <w:widowControl w:val="0"/>
        <w:ind w:firstLine="709"/>
        <w:jc w:val="both"/>
        <w:rPr>
          <w:rFonts w:ascii="Bookman Old Style" w:hAnsi="Bookman Old Style"/>
          <w:b/>
          <w:bCs/>
          <w:sz w:val="28"/>
          <w:szCs w:val="28"/>
          <w:lang w:eastAsia="en-US"/>
        </w:rPr>
      </w:pPr>
    </w:p>
    <w:p w:rsidR="00B863D8" w:rsidRPr="003C72B0" w:rsidRDefault="00B863D8" w:rsidP="00B863D8">
      <w:pPr>
        <w:widowControl w:val="0"/>
        <w:ind w:firstLine="709"/>
        <w:jc w:val="both"/>
        <w:rPr>
          <w:rFonts w:ascii="Bookman Old Style" w:hAnsi="Bookman Old Style"/>
          <w:color w:val="FF0000"/>
          <w:spacing w:val="2"/>
          <w:shd w:val="clear" w:color="auto" w:fill="FFFFFF"/>
          <w:lang w:eastAsia="en-US"/>
        </w:rPr>
      </w:pPr>
      <w:r w:rsidRPr="003C72B0">
        <w:rPr>
          <w:rFonts w:ascii="Bookman Old Style" w:hAnsi="Bookman Old Style"/>
          <w:b/>
          <w:bCs/>
          <w:sz w:val="28"/>
          <w:szCs w:val="28"/>
          <w:lang w:eastAsia="en-US"/>
        </w:rPr>
        <w:t>Реальные инвестиции</w:t>
      </w:r>
      <w:r w:rsidRPr="003C72B0">
        <w:rPr>
          <w:rFonts w:ascii="Bookman Old Style" w:hAnsi="Bookman Old Style"/>
          <w:sz w:val="28"/>
          <w:szCs w:val="28"/>
          <w:lang w:eastAsia="en-US"/>
        </w:rPr>
        <w:t> - совокупность вложений в имеющиеся реальные экономические активы, к примеру, в материальные ресурсы (материальные активы, элементы физического капитала), а также в нематериальные активы (интеллектуальная продукция, развитие научно-технической базы и т.п.).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Реестр владельцев ценных бумаг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официально утвержденный перечень зарегистрированных владельцев ценных бумаг, с указанием их номинальной стоимости, количества и категории, к которой принадлежат ценные бумаги. Составляется по состоянию на определенную дату.</w:t>
      </w:r>
    </w:p>
    <w:p w:rsidR="00B863D8" w:rsidRPr="00C01C09" w:rsidRDefault="00B863D8" w:rsidP="00B863D8">
      <w:pPr>
        <w:widowControl w:val="0"/>
        <w:shd w:val="clear" w:color="auto" w:fill="FFFFFF"/>
        <w:ind w:firstLine="709"/>
        <w:jc w:val="both"/>
        <w:rPr>
          <w:rFonts w:ascii="Bookman Old Style" w:hAnsi="Bookman Old Style"/>
          <w:color w:val="000000"/>
          <w:spacing w:val="2"/>
          <w:sz w:val="28"/>
          <w:szCs w:val="28"/>
          <w:shd w:val="clear" w:color="auto" w:fill="FFFFFF"/>
        </w:rPr>
      </w:pPr>
      <w:proofErr w:type="spellStart"/>
      <w:r w:rsidRPr="00C01C09">
        <w:rPr>
          <w:rFonts w:ascii="Bookman Old Style" w:hAnsi="Bookman Old Style"/>
          <w:b/>
          <w:color w:val="000000"/>
          <w:spacing w:val="2"/>
          <w:sz w:val="28"/>
          <w:szCs w:val="28"/>
          <w:shd w:val="clear" w:color="auto" w:fill="FFFFFF"/>
        </w:rPr>
        <w:t>Ретроцессионарий</w:t>
      </w:r>
      <w:proofErr w:type="spellEnd"/>
      <w:r w:rsidRPr="00C01C09">
        <w:rPr>
          <w:rFonts w:ascii="Bookman Old Style" w:hAnsi="Bookman Old Style"/>
          <w:b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C01C09">
        <w:rPr>
          <w:rFonts w:ascii="Bookman Old Style" w:hAnsi="Bookman Old Style"/>
          <w:color w:val="000000"/>
          <w:spacing w:val="2"/>
          <w:sz w:val="28"/>
          <w:szCs w:val="28"/>
          <w:shd w:val="clear" w:color="auto" w:fill="FFFFFF"/>
        </w:rPr>
        <w:t xml:space="preserve">– это перестраховщик, принимающий риск от </w:t>
      </w:r>
      <w:proofErr w:type="spellStart"/>
      <w:r w:rsidRPr="00C01C09">
        <w:rPr>
          <w:rFonts w:ascii="Bookman Old Style" w:hAnsi="Bookman Old Style"/>
          <w:color w:val="000000"/>
          <w:spacing w:val="2"/>
          <w:sz w:val="28"/>
          <w:szCs w:val="28"/>
          <w:shd w:val="clear" w:color="auto" w:fill="FFFFFF"/>
        </w:rPr>
        <w:t>ретроцедента</w:t>
      </w:r>
      <w:proofErr w:type="spellEnd"/>
      <w:r w:rsidRPr="00C01C09">
        <w:rPr>
          <w:rFonts w:ascii="Bookman Old Style" w:hAnsi="Bookman Old Style"/>
          <w:color w:val="000000"/>
          <w:spacing w:val="2"/>
          <w:sz w:val="28"/>
          <w:szCs w:val="28"/>
          <w:shd w:val="clear" w:color="auto" w:fill="FFFFFF"/>
        </w:rPr>
        <w:t>.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Риск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</w:t>
      </w:r>
      <w:proofErr w:type="gramStart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>- это</w:t>
      </w:r>
      <w:proofErr w:type="gramEnd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деятельность, связанная с преодолением неопределенности в ситуации неизбежного выбора, в процессе которой имеется возможность количественно и качественно оценить вероятность достижения предполагаемого результата, неудачи и отклонения от цели.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Риски ликвидности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это риски, связанные с возможностью потерь при реализации ценных бумаг или других товаров из-за изменения оценки их качества и потребительной стоимости.  </w:t>
      </w:r>
    </w:p>
    <w:p w:rsidR="00B863D8" w:rsidRPr="006C4CD6" w:rsidRDefault="00B863D8" w:rsidP="00B863D8">
      <w:pPr>
        <w:ind w:firstLine="709"/>
        <w:jc w:val="both"/>
        <w:rPr>
          <w:rFonts w:ascii="Bookman Old Style" w:hAnsi="Bookman Old Style"/>
          <w:spacing w:val="2"/>
          <w:sz w:val="28"/>
          <w:szCs w:val="28"/>
          <w:shd w:val="clear" w:color="auto" w:fill="FFFFFF"/>
        </w:rPr>
      </w:pPr>
      <w:r w:rsidRPr="006C4CD6">
        <w:rPr>
          <w:rFonts w:ascii="Bookman Old Style" w:hAnsi="Bookman Old Style"/>
          <w:b/>
          <w:bCs/>
          <w:spacing w:val="2"/>
          <w:sz w:val="28"/>
          <w:szCs w:val="28"/>
          <w:shd w:val="clear" w:color="auto" w:fill="FFFFFF"/>
        </w:rPr>
        <w:t>Рынок драгоценных металлов</w:t>
      </w:r>
      <w:r w:rsidRPr="006C4CD6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> – это сфера экономических отношений между участниками сделок с драгоценными металлами, а также с ценными бумагами, котируемыми в золоте (золотые сертификаты, облигации, фьючерсы и др.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 xml:space="preserve">Рынок капиталов 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>–  сфера экономических отношений, где формируется спрос и предложение на ссудный капитал, где аккумулируются временно свободные денежные капиталы и перераспределяются между предпринимателями и инвесторами.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Рынок ценных бумаг (фондовый рынок)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представляет собой сегмент, в котором объектом купли-продажи выступают все 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lastRenderedPageBreak/>
        <w:t xml:space="preserve">виды ценных бумаг, эмитированных публичными и частными субъектами, в том числе государством, муниципальными образованиями, организациями и финансовыми институтами, а также финансовые услуги, связанные с ценными бумагами и производными финансовыми инструментами.  </w:t>
      </w:r>
    </w:p>
    <w:p w:rsidR="00D92B1D" w:rsidRDefault="00D92B1D" w:rsidP="00B863D8">
      <w:pPr>
        <w:ind w:firstLine="709"/>
        <w:jc w:val="both"/>
        <w:rPr>
          <w:rFonts w:ascii="Bookman Old Style" w:eastAsia="Calibri" w:hAnsi="Bookman Old Style"/>
          <w:b/>
          <w:sz w:val="28"/>
          <w:szCs w:val="28"/>
          <w:lang w:eastAsia="en-US" w:bidi="ru-RU"/>
        </w:rPr>
      </w:pPr>
    </w:p>
    <w:p w:rsidR="00D92B1D" w:rsidRDefault="00D92B1D" w:rsidP="00B863D8">
      <w:pPr>
        <w:ind w:firstLine="709"/>
        <w:jc w:val="both"/>
        <w:rPr>
          <w:rFonts w:ascii="Bookman Old Style" w:eastAsia="Calibri" w:hAnsi="Bookman Old Style"/>
          <w:b/>
          <w:sz w:val="28"/>
          <w:szCs w:val="28"/>
          <w:lang w:eastAsia="en-US" w:bidi="ru-RU"/>
        </w:rPr>
      </w:pPr>
      <w:r>
        <w:rPr>
          <w:rFonts w:ascii="Bookman Old Style" w:eastAsia="Calibri" w:hAnsi="Bookman Old Style"/>
          <w:b/>
          <w:sz w:val="28"/>
          <w:szCs w:val="28"/>
          <w:lang w:eastAsia="en-US" w:bidi="ru-RU"/>
        </w:rPr>
        <w:t>С</w:t>
      </w:r>
    </w:p>
    <w:p w:rsidR="00D92B1D" w:rsidRDefault="00D92B1D" w:rsidP="00B863D8">
      <w:pPr>
        <w:ind w:firstLine="709"/>
        <w:jc w:val="both"/>
        <w:rPr>
          <w:rFonts w:ascii="Bookman Old Style" w:eastAsia="Calibri" w:hAnsi="Bookman Old Style"/>
          <w:b/>
          <w:sz w:val="28"/>
          <w:szCs w:val="28"/>
          <w:lang w:eastAsia="en-US" w:bidi="ru-RU"/>
        </w:rPr>
      </w:pPr>
    </w:p>
    <w:p w:rsidR="00D92B1D" w:rsidRPr="00D92B1D" w:rsidRDefault="00D92B1D" w:rsidP="00D92B1D">
      <w:pPr>
        <w:ind w:firstLine="709"/>
        <w:jc w:val="both"/>
        <w:rPr>
          <w:rFonts w:ascii="Bookman Old Style" w:eastAsia="Calibri" w:hAnsi="Bookman Old Style"/>
          <w:bCs/>
          <w:sz w:val="28"/>
          <w:szCs w:val="28"/>
          <w:lang w:eastAsia="en-US" w:bidi="ru-RU"/>
        </w:rPr>
      </w:pPr>
      <w:r>
        <w:rPr>
          <w:rFonts w:ascii="Bookman Old Style" w:eastAsia="Calibri" w:hAnsi="Bookman Old Style"/>
          <w:b/>
          <w:bCs/>
          <w:sz w:val="28"/>
          <w:szCs w:val="28"/>
          <w:lang w:eastAsia="en-US" w:bidi="ru-RU"/>
        </w:rPr>
        <w:t>С</w:t>
      </w:r>
      <w:r w:rsidRPr="00D92B1D">
        <w:rPr>
          <w:rFonts w:ascii="Bookman Old Style" w:eastAsia="Calibri" w:hAnsi="Bookman Old Style"/>
          <w:b/>
          <w:bCs/>
          <w:sz w:val="28"/>
          <w:szCs w:val="28"/>
          <w:lang w:eastAsia="en-US" w:bidi="ru-RU"/>
        </w:rPr>
        <w:t>екьюритизаци</w:t>
      </w:r>
      <w:r>
        <w:rPr>
          <w:rFonts w:ascii="Bookman Old Style" w:eastAsia="Calibri" w:hAnsi="Bookman Old Style"/>
          <w:b/>
          <w:bCs/>
          <w:sz w:val="28"/>
          <w:szCs w:val="28"/>
          <w:lang w:eastAsia="en-US" w:bidi="ru-RU"/>
        </w:rPr>
        <w:t xml:space="preserve">я </w:t>
      </w:r>
      <w:r w:rsidRPr="00D92B1D">
        <w:rPr>
          <w:rFonts w:ascii="Bookman Old Style" w:eastAsia="Calibri" w:hAnsi="Bookman Old Style"/>
          <w:bCs/>
          <w:sz w:val="28"/>
          <w:szCs w:val="28"/>
          <w:lang w:eastAsia="en-US" w:bidi="ru-RU"/>
        </w:rPr>
        <w:t>- инновационный процесс трансформации неликвидных активов в высоколиквидные ценные бумаги, что является одной из форм проявления общей тенденции увеличения роли ценных бумаг на финансовых рынках.</w:t>
      </w:r>
    </w:p>
    <w:p w:rsidR="00B863D8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Свободная маржа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депозитная величина, которая проверяется перед открытием сделки и составляет определенное количество свободных средств на счете клиента. Свободная маржа является разницей между текущим состоянием депозита и необходимой </w:t>
      </w:r>
      <w:proofErr w:type="spellStart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>маржой</w:t>
      </w:r>
      <w:proofErr w:type="spellEnd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в открытых позициях. </w:t>
      </w:r>
    </w:p>
    <w:p w:rsidR="00B863D8" w:rsidRPr="006C4CD6" w:rsidRDefault="00B863D8" w:rsidP="00B863D8">
      <w:pPr>
        <w:ind w:firstLine="709"/>
        <w:jc w:val="both"/>
        <w:rPr>
          <w:rFonts w:ascii="Bookman Old Style" w:hAnsi="Bookman Old Style"/>
          <w:sz w:val="28"/>
          <w:szCs w:val="28"/>
        </w:rPr>
      </w:pPr>
      <w:r w:rsidRPr="006C4CD6">
        <w:rPr>
          <w:rFonts w:ascii="Bookman Old Style" w:hAnsi="Bookman Old Style"/>
          <w:b/>
          <w:sz w:val="28"/>
          <w:szCs w:val="28"/>
        </w:rPr>
        <w:t>Своп</w:t>
      </w:r>
      <w:r w:rsidRPr="006C4CD6">
        <w:rPr>
          <w:rFonts w:ascii="Bookman Old Style" w:hAnsi="Bookman Old Style"/>
          <w:sz w:val="28"/>
          <w:szCs w:val="28"/>
        </w:rPr>
        <w:t xml:space="preserve"> - является производным финансовым инструментом, позволяющим хеджировать риски при торговле ценными бумагами и иными активами.</w:t>
      </w:r>
    </w:p>
    <w:p w:rsidR="00B863D8" w:rsidRPr="00255AFA" w:rsidRDefault="00B863D8" w:rsidP="00B863D8">
      <w:pPr>
        <w:ind w:firstLine="709"/>
        <w:jc w:val="both"/>
        <w:rPr>
          <w:rFonts w:ascii="Bookman Old Style" w:hAnsi="Bookman Old Style" w:cs="Segoe UI"/>
          <w:color w:val="0C0C0C"/>
          <w:sz w:val="28"/>
          <w:szCs w:val="28"/>
        </w:rPr>
      </w:pPr>
      <w:r w:rsidRPr="00255AFA">
        <w:rPr>
          <w:rFonts w:ascii="Bookman Old Style" w:hAnsi="Bookman Old Style" w:cs="Segoe UI"/>
          <w:b/>
          <w:bCs/>
          <w:color w:val="0C0C0C"/>
          <w:sz w:val="28"/>
          <w:szCs w:val="28"/>
          <w:bdr w:val="none" w:sz="0" w:space="0" w:color="auto" w:frame="1"/>
        </w:rPr>
        <w:t xml:space="preserve">Своп (англ. </w:t>
      </w:r>
      <w:proofErr w:type="spellStart"/>
      <w:r w:rsidRPr="00255AFA">
        <w:rPr>
          <w:rFonts w:ascii="Bookman Old Style" w:hAnsi="Bookman Old Style" w:cs="Segoe UI"/>
          <w:b/>
          <w:bCs/>
          <w:color w:val="0C0C0C"/>
          <w:sz w:val="28"/>
          <w:szCs w:val="28"/>
          <w:bdr w:val="none" w:sz="0" w:space="0" w:color="auto" w:frame="1"/>
        </w:rPr>
        <w:t>swap</w:t>
      </w:r>
      <w:proofErr w:type="spellEnd"/>
      <w:r w:rsidRPr="00255AFA">
        <w:rPr>
          <w:rFonts w:ascii="Bookman Old Style" w:hAnsi="Bookman Old Style" w:cs="Segoe UI"/>
          <w:b/>
          <w:bCs/>
          <w:color w:val="0C0C0C"/>
          <w:sz w:val="28"/>
          <w:szCs w:val="28"/>
          <w:bdr w:val="none" w:sz="0" w:space="0" w:color="auto" w:frame="1"/>
        </w:rPr>
        <w:t>)</w:t>
      </w:r>
      <w:r w:rsidRPr="00255AFA">
        <w:rPr>
          <w:rFonts w:ascii="Bookman Old Style" w:hAnsi="Bookman Old Style" w:cs="Segoe UI"/>
          <w:color w:val="0C0C0C"/>
          <w:sz w:val="28"/>
          <w:szCs w:val="28"/>
        </w:rPr>
        <w:t xml:space="preserve"> - торгово-финансовая обменная операция в виде обмена разнообразными активами, в которой заключение сделки о покупке (продаже) ценных бумаг, валюты сопровождается заключением </w:t>
      </w:r>
      <w:proofErr w:type="spellStart"/>
      <w:r w:rsidRPr="00255AFA">
        <w:rPr>
          <w:rFonts w:ascii="Bookman Old Style" w:hAnsi="Bookman Old Style" w:cs="Segoe UI"/>
          <w:color w:val="0C0C0C"/>
          <w:sz w:val="28"/>
          <w:szCs w:val="28"/>
        </w:rPr>
        <w:t>контрсделки</w:t>
      </w:r>
      <w:proofErr w:type="spellEnd"/>
      <w:r w:rsidRPr="00255AFA">
        <w:rPr>
          <w:rFonts w:ascii="Bookman Old Style" w:hAnsi="Bookman Old Style" w:cs="Segoe UI"/>
          <w:color w:val="0C0C0C"/>
          <w:sz w:val="28"/>
          <w:szCs w:val="28"/>
        </w:rPr>
        <w:t>, сделки об обратной продаже (покупке) того же товара через определенный срок на тех же или иных условиях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Своп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–операция осуществляется, если одна или несколько позиций в </w:t>
      </w:r>
      <w:proofErr w:type="gramStart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>конце  суток</w:t>
      </w:r>
      <w:proofErr w:type="gramEnd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>, а это 00:00 по серверному времени, остались открытыми</w:t>
      </w:r>
      <w:r>
        <w:rPr>
          <w:rFonts w:ascii="Bookman Old Style" w:eastAsia="Calibri" w:hAnsi="Bookman Old Style"/>
          <w:sz w:val="28"/>
          <w:szCs w:val="28"/>
          <w:lang w:eastAsia="en-US"/>
        </w:rPr>
        <w:t xml:space="preserve"> на валютном рынке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>. Целью сделки своп (</w:t>
      </w:r>
      <w:proofErr w:type="spellStart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>Swap</w:t>
      </w:r>
      <w:proofErr w:type="spellEnd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) является продление открытой позиции, т.е. перенос позиции через полночь на следующие торговые сутки. По-другому своп еще называют </w:t>
      </w:r>
      <w:proofErr w:type="spellStart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>Rollover</w:t>
      </w:r>
      <w:proofErr w:type="spellEnd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или </w:t>
      </w:r>
      <w:proofErr w:type="spellStart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>Overnight</w:t>
      </w:r>
      <w:proofErr w:type="spellEnd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>. Своп (</w:t>
      </w:r>
      <w:proofErr w:type="spellStart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>Swap</w:t>
      </w:r>
      <w:proofErr w:type="spellEnd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>) - может иметь как положительное, так и отрицательное значение.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Сегментация финансового рынка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процесс целенаправленного разделения его видов на индивидуальные сегменты в зависимости от характера финансовых инструментов, которые оборачиваются на рынке.</w:t>
      </w:r>
    </w:p>
    <w:p w:rsidR="00B863D8" w:rsidRPr="00BD57F8" w:rsidRDefault="00B863D8" w:rsidP="00B863D8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/>
          <w:sz w:val="28"/>
          <w:szCs w:val="28"/>
        </w:rPr>
      </w:pPr>
      <w:r w:rsidRPr="00BD57F8">
        <w:rPr>
          <w:rFonts w:ascii="Bookman Old Style" w:hAnsi="Bookman Old Style"/>
          <w:b/>
          <w:bCs/>
          <w:sz w:val="28"/>
          <w:szCs w:val="28"/>
        </w:rPr>
        <w:t xml:space="preserve">Секьюритизация </w:t>
      </w:r>
      <w:r w:rsidRPr="00BD57F8">
        <w:rPr>
          <w:rFonts w:ascii="Bookman Old Style" w:hAnsi="Bookman Old Style"/>
          <w:sz w:val="28"/>
          <w:szCs w:val="28"/>
        </w:rPr>
        <w:t>(от англ. </w:t>
      </w:r>
      <w:proofErr w:type="spellStart"/>
      <w:r w:rsidRPr="00BD57F8">
        <w:rPr>
          <w:rFonts w:ascii="Bookman Old Style" w:hAnsi="Bookman Old Style"/>
          <w:i/>
          <w:iCs/>
          <w:sz w:val="28"/>
          <w:szCs w:val="28"/>
        </w:rPr>
        <w:t>securities</w:t>
      </w:r>
      <w:proofErr w:type="spellEnd"/>
      <w:r w:rsidRPr="00BD57F8">
        <w:rPr>
          <w:rFonts w:ascii="Bookman Old Style" w:hAnsi="Bookman Old Style"/>
          <w:sz w:val="28"/>
          <w:szCs w:val="28"/>
        </w:rPr>
        <w:t> — «ценные бумаги»)</w:t>
      </w:r>
      <w:r w:rsidRPr="00BD57F8">
        <w:rPr>
          <w:rFonts w:ascii="Bookman Old Style" w:hAnsi="Bookman Old Style"/>
          <w:b/>
          <w:bCs/>
          <w:sz w:val="28"/>
          <w:szCs w:val="28"/>
        </w:rPr>
        <w:t> </w:t>
      </w:r>
      <w:r w:rsidRPr="00BD57F8">
        <w:rPr>
          <w:rFonts w:ascii="Bookman Old Style" w:hAnsi="Bookman Old Style"/>
          <w:bCs/>
          <w:sz w:val="28"/>
          <w:szCs w:val="28"/>
        </w:rPr>
        <w:t>- финансовый термин:</w:t>
      </w:r>
    </w:p>
    <w:p w:rsidR="00B863D8" w:rsidRDefault="00B863D8" w:rsidP="00B863D8">
      <w:pPr>
        <w:ind w:firstLine="709"/>
        <w:jc w:val="both"/>
        <w:textAlignment w:val="baseline"/>
        <w:rPr>
          <w:rFonts w:ascii="Bookman Old Style" w:hAnsi="Bookman Old Style"/>
          <w:sz w:val="28"/>
          <w:szCs w:val="28"/>
        </w:rPr>
      </w:pPr>
      <w:r w:rsidRPr="00BD57F8">
        <w:rPr>
          <w:rFonts w:ascii="Bookman Old Style" w:hAnsi="Bookman Old Style"/>
          <w:b/>
          <w:sz w:val="28"/>
          <w:szCs w:val="28"/>
        </w:rPr>
        <w:t>Секьюритизация активов</w:t>
      </w:r>
      <w:r w:rsidRPr="00BD57F8">
        <w:rPr>
          <w:rFonts w:ascii="Bookman Old Style" w:hAnsi="Bookman Old Style"/>
          <w:sz w:val="28"/>
          <w:szCs w:val="28"/>
        </w:rPr>
        <w:t xml:space="preserve"> – инновационный способ преобразования </w:t>
      </w:r>
      <w:proofErr w:type="spellStart"/>
      <w:r w:rsidRPr="00BD57F8">
        <w:rPr>
          <w:rFonts w:ascii="Bookman Old Style" w:hAnsi="Bookman Old Style"/>
          <w:sz w:val="28"/>
          <w:szCs w:val="28"/>
        </w:rPr>
        <w:t>низколиквидных</w:t>
      </w:r>
      <w:proofErr w:type="spellEnd"/>
      <w:r w:rsidRPr="00BD57F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BD57F8">
        <w:rPr>
          <w:rFonts w:ascii="Bookman Old Style" w:hAnsi="Bookman Old Style"/>
          <w:sz w:val="28"/>
          <w:szCs w:val="28"/>
        </w:rPr>
        <w:t>необращаемых</w:t>
      </w:r>
      <w:proofErr w:type="spellEnd"/>
      <w:r w:rsidRPr="00BD57F8">
        <w:rPr>
          <w:rFonts w:ascii="Bookman Old Style" w:hAnsi="Bookman Old Style"/>
          <w:sz w:val="28"/>
          <w:szCs w:val="28"/>
        </w:rPr>
        <w:t xml:space="preserve"> активов в ликвидную форму, которая способна обращаться на денежных рынках.</w:t>
      </w:r>
    </w:p>
    <w:p w:rsidR="00B863D8" w:rsidRPr="006C4CD6" w:rsidRDefault="00B863D8" w:rsidP="00B863D8">
      <w:pPr>
        <w:ind w:firstLine="709"/>
        <w:jc w:val="both"/>
        <w:rPr>
          <w:rFonts w:ascii="Bookman Old Style" w:hAnsi="Bookman Old Style"/>
          <w:sz w:val="28"/>
          <w:szCs w:val="28"/>
        </w:rPr>
      </w:pPr>
      <w:r w:rsidRPr="006C4CD6">
        <w:rPr>
          <w:rFonts w:ascii="Bookman Old Style" w:hAnsi="Bookman Old Style"/>
          <w:b/>
          <w:sz w:val="28"/>
          <w:szCs w:val="28"/>
        </w:rPr>
        <w:t>Соглашение о форвардной ставке</w:t>
      </w:r>
      <w:r w:rsidRPr="006C4CD6">
        <w:rPr>
          <w:rFonts w:ascii="Bookman Old Style" w:hAnsi="Bookman Old Style" w:cs="Arial"/>
          <w:b/>
          <w:color w:val="000000"/>
          <w:sz w:val="28"/>
          <w:szCs w:val="28"/>
        </w:rPr>
        <w:t xml:space="preserve"> </w:t>
      </w:r>
      <w:proofErr w:type="gramStart"/>
      <w:r w:rsidRPr="006C4CD6">
        <w:rPr>
          <w:rFonts w:ascii="Bookman Old Style" w:hAnsi="Bookman Old Style" w:cs="Arial"/>
          <w:b/>
          <w:color w:val="000000"/>
          <w:sz w:val="28"/>
          <w:szCs w:val="28"/>
        </w:rPr>
        <w:t xml:space="preserve">- </w:t>
      </w:r>
      <w:r w:rsidRPr="006C4CD6">
        <w:rPr>
          <w:rFonts w:ascii="Bookman Old Style" w:hAnsi="Bookman Old Style"/>
          <w:sz w:val="28"/>
          <w:szCs w:val="28"/>
        </w:rPr>
        <w:t>это</w:t>
      </w:r>
      <w:proofErr w:type="gramEnd"/>
      <w:r w:rsidRPr="006C4CD6">
        <w:rPr>
          <w:rFonts w:ascii="Bookman Old Style" w:hAnsi="Bookman Old Style"/>
          <w:sz w:val="28"/>
          <w:szCs w:val="28"/>
        </w:rPr>
        <w:t xml:space="preserve"> соглашение между двумя контрагентами, в соответствии с которым они берут на </w:t>
      </w:r>
      <w:r w:rsidRPr="006C4CD6">
        <w:rPr>
          <w:rFonts w:ascii="Bookman Old Style" w:hAnsi="Bookman Old Style"/>
          <w:sz w:val="28"/>
          <w:szCs w:val="28"/>
        </w:rPr>
        <w:lastRenderedPageBreak/>
        <w:t>себя обязательства обменяться на определенную дату в будущем платежами на основе краткосрочных процентных ставок, одна из которых является твердой, а другая – плавающей.</w:t>
      </w:r>
    </w:p>
    <w:p w:rsidR="00B863D8" w:rsidRDefault="00B863D8" w:rsidP="00B863D8">
      <w:pPr>
        <w:ind w:firstLine="709"/>
        <w:jc w:val="both"/>
        <w:rPr>
          <w:rFonts w:ascii="Bookman Old Style" w:hAnsi="Bookman Old Style"/>
          <w:spacing w:val="2"/>
          <w:sz w:val="28"/>
          <w:szCs w:val="28"/>
          <w:shd w:val="clear" w:color="auto" w:fill="FFFFFF"/>
        </w:rPr>
      </w:pPr>
      <w:proofErr w:type="spellStart"/>
      <w:r w:rsidRPr="008A6689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>Сострахователь</w:t>
      </w:r>
      <w:proofErr w:type="spellEnd"/>
      <w:r w:rsidRPr="008A6689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 xml:space="preserve"> </w:t>
      </w:r>
      <w:r w:rsidRPr="008A668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 xml:space="preserve">– это страховщик, который при </w:t>
      </w:r>
      <w:proofErr w:type="spellStart"/>
      <w:r w:rsidRPr="008A668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>состраховании</w:t>
      </w:r>
      <w:proofErr w:type="spellEnd"/>
      <w:r w:rsidRPr="008A668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>, удерживая определенную долю риска на своей ответственности, оставшуюся долю риска передает другому страховщику (</w:t>
      </w:r>
      <w:proofErr w:type="spellStart"/>
      <w:r w:rsidRPr="008A668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>состраховщику</w:t>
      </w:r>
      <w:proofErr w:type="spellEnd"/>
      <w:r w:rsidRPr="008A668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 xml:space="preserve">). При некоторых условиях страхователь может стать одновременно </w:t>
      </w:r>
      <w:proofErr w:type="spellStart"/>
      <w:r w:rsidRPr="008A668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>сострахователем</w:t>
      </w:r>
      <w:proofErr w:type="spellEnd"/>
      <w:r w:rsidRPr="008A668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>.</w:t>
      </w:r>
    </w:p>
    <w:p w:rsidR="00B863D8" w:rsidRPr="008A6689" w:rsidRDefault="00B863D8" w:rsidP="00B863D8">
      <w:pPr>
        <w:widowControl w:val="0"/>
        <w:shd w:val="clear" w:color="auto" w:fill="FFFFFF"/>
        <w:ind w:firstLine="709"/>
        <w:jc w:val="both"/>
        <w:rPr>
          <w:rFonts w:ascii="Bookman Old Style" w:hAnsi="Bookman Old Style"/>
          <w:color w:val="000000"/>
          <w:spacing w:val="2"/>
          <w:sz w:val="28"/>
          <w:szCs w:val="28"/>
          <w:shd w:val="clear" w:color="auto" w:fill="FFFFFF"/>
        </w:rPr>
      </w:pPr>
      <w:proofErr w:type="spellStart"/>
      <w:r w:rsidRPr="008A6689">
        <w:rPr>
          <w:rFonts w:ascii="Bookman Old Style" w:hAnsi="Bookman Old Style"/>
          <w:b/>
          <w:color w:val="000000"/>
          <w:spacing w:val="2"/>
          <w:sz w:val="28"/>
          <w:szCs w:val="28"/>
          <w:shd w:val="clear" w:color="auto" w:fill="FFFFFF"/>
        </w:rPr>
        <w:t>Состраховщик</w:t>
      </w:r>
      <w:proofErr w:type="spellEnd"/>
      <w:r w:rsidRPr="008A6689">
        <w:rPr>
          <w:rFonts w:ascii="Bookman Old Style" w:hAnsi="Bookman Old Style"/>
          <w:b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8A6689">
        <w:rPr>
          <w:rFonts w:ascii="Bookman Old Style" w:hAnsi="Bookman Old Style"/>
          <w:color w:val="000000"/>
          <w:spacing w:val="2"/>
          <w:sz w:val="28"/>
          <w:szCs w:val="28"/>
          <w:shd w:val="clear" w:color="auto" w:fill="FFFFFF"/>
        </w:rPr>
        <w:t xml:space="preserve">– это страховщик, который при </w:t>
      </w:r>
      <w:proofErr w:type="spellStart"/>
      <w:r w:rsidRPr="008A6689">
        <w:rPr>
          <w:rFonts w:ascii="Bookman Old Style" w:hAnsi="Bookman Old Style"/>
          <w:color w:val="000000"/>
          <w:spacing w:val="2"/>
          <w:sz w:val="28"/>
          <w:szCs w:val="28"/>
          <w:shd w:val="clear" w:color="auto" w:fill="FFFFFF"/>
        </w:rPr>
        <w:t>состраховании</w:t>
      </w:r>
      <w:proofErr w:type="spellEnd"/>
      <w:r w:rsidRPr="008A6689">
        <w:rPr>
          <w:rFonts w:ascii="Bookman Old Style" w:hAnsi="Bookman Old Style"/>
          <w:color w:val="000000"/>
          <w:spacing w:val="2"/>
          <w:sz w:val="28"/>
          <w:szCs w:val="28"/>
          <w:shd w:val="clear" w:color="auto" w:fill="FFFFFF"/>
        </w:rPr>
        <w:t xml:space="preserve"> принимает </w:t>
      </w:r>
      <w:proofErr w:type="spellStart"/>
      <w:r w:rsidRPr="008A6689">
        <w:rPr>
          <w:rFonts w:ascii="Bookman Old Style" w:hAnsi="Bookman Old Style"/>
          <w:color w:val="000000"/>
          <w:spacing w:val="2"/>
          <w:sz w:val="28"/>
          <w:szCs w:val="28"/>
          <w:shd w:val="clear" w:color="auto" w:fill="FFFFFF"/>
        </w:rPr>
        <w:t>недострахованную</w:t>
      </w:r>
      <w:proofErr w:type="spellEnd"/>
      <w:r w:rsidRPr="008A6689">
        <w:rPr>
          <w:rFonts w:ascii="Bookman Old Style" w:hAnsi="Bookman Old Style"/>
          <w:color w:val="000000"/>
          <w:spacing w:val="2"/>
          <w:sz w:val="28"/>
          <w:szCs w:val="28"/>
          <w:shd w:val="clear" w:color="auto" w:fill="FFFFFF"/>
        </w:rPr>
        <w:t xml:space="preserve"> долю риска на свою ответственность от </w:t>
      </w:r>
      <w:proofErr w:type="spellStart"/>
      <w:r w:rsidRPr="008A6689">
        <w:rPr>
          <w:rFonts w:ascii="Bookman Old Style" w:hAnsi="Bookman Old Style"/>
          <w:color w:val="000000"/>
          <w:spacing w:val="2"/>
          <w:sz w:val="28"/>
          <w:szCs w:val="28"/>
          <w:shd w:val="clear" w:color="auto" w:fill="FFFFFF"/>
        </w:rPr>
        <w:t>сострахователя</w:t>
      </w:r>
      <w:proofErr w:type="spellEnd"/>
      <w:r w:rsidRPr="008A6689">
        <w:rPr>
          <w:rFonts w:ascii="Bookman Old Style" w:hAnsi="Bookman Old Style"/>
          <w:color w:val="000000"/>
          <w:spacing w:val="2"/>
          <w:sz w:val="28"/>
          <w:szCs w:val="28"/>
          <w:shd w:val="clear" w:color="auto" w:fill="FFFFFF"/>
        </w:rPr>
        <w:t>.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 w:cs="Arial"/>
          <w:color w:val="000000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 w:cs="Arial"/>
          <w:b/>
          <w:bCs/>
          <w:color w:val="000000"/>
          <w:sz w:val="28"/>
          <w:szCs w:val="28"/>
          <w:lang w:eastAsia="en-US"/>
        </w:rPr>
        <w:t>Спекулятивный риск</w:t>
      </w:r>
      <w:r w:rsidRPr="00FA1E6D">
        <w:rPr>
          <w:rFonts w:ascii="Bookman Old Style" w:eastAsia="Calibri" w:hAnsi="Bookman Old Style" w:cs="Arial"/>
          <w:color w:val="000000"/>
          <w:sz w:val="28"/>
          <w:szCs w:val="28"/>
          <w:lang w:eastAsia="en-US"/>
        </w:rPr>
        <w:t> характеризует для инвестора вероятность получения от инвестирования любого, не соответствующего ожиданиям.</w:t>
      </w:r>
    </w:p>
    <w:p w:rsidR="00B863D8" w:rsidRPr="006C4CD6" w:rsidRDefault="00B863D8" w:rsidP="00B863D8">
      <w:pPr>
        <w:ind w:firstLine="709"/>
        <w:jc w:val="both"/>
        <w:rPr>
          <w:rFonts w:ascii="Bookman Old Style" w:hAnsi="Bookman Old Style"/>
          <w:b/>
          <w:sz w:val="28"/>
          <w:szCs w:val="28"/>
        </w:rPr>
      </w:pPr>
      <w:r w:rsidRPr="006C4CD6">
        <w:rPr>
          <w:rFonts w:ascii="Bookman Old Style" w:hAnsi="Bookman Old Style"/>
          <w:b/>
          <w:sz w:val="28"/>
          <w:szCs w:val="28"/>
        </w:rPr>
        <w:t>Спот</w:t>
      </w:r>
      <w:r w:rsidRPr="006C4CD6">
        <w:rPr>
          <w:rFonts w:ascii="Bookman Old Style" w:hAnsi="Bookman Old Style"/>
          <w:sz w:val="28"/>
          <w:szCs w:val="28"/>
        </w:rPr>
        <w:t xml:space="preserve"> - вид сделки на бирже со срочной поставкой наличного товара или валюты, а также с незамедлительной оплатой.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 xml:space="preserve"> Спот-рынок - 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>рынок с немедленным исполнением сделок, т. е. заключенные сделки исполняются либо в день совершения сделки, либо в течение нескольких дней, но не более пяти.</w:t>
      </w:r>
    </w:p>
    <w:p w:rsidR="00B863D8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Спред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— разность между лучшими ценами заявок на покупку и на продажу в один и тот же момент времени на какой-либо актив (валюту, акцию, товар, фьючерс, опцион). 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Срочный рынок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отличается тем, что исполнение обязательств по совершенным сделкам отстает от дня их заключения на срок, превышающий 5 дней.  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Стандартное (среднеквадратическое) отклонение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это то значение величины события, которое связано с неопределенной ситуацией. Оно является средневзвешенной всех возможных результатов, где вероятность каждого результата используется в качестве частоты, или веса, соответствующего значения.  </w:t>
      </w:r>
    </w:p>
    <w:p w:rsidR="00B863D8" w:rsidRPr="008A6689" w:rsidRDefault="00B863D8" w:rsidP="00B863D8">
      <w:pPr>
        <w:ind w:firstLine="709"/>
        <w:jc w:val="both"/>
        <w:rPr>
          <w:rFonts w:ascii="Bookman Old Style" w:hAnsi="Bookman Old Style"/>
          <w:sz w:val="28"/>
          <w:szCs w:val="28"/>
        </w:rPr>
      </w:pPr>
      <w:r w:rsidRPr="00233702">
        <w:rPr>
          <w:rFonts w:ascii="Bookman Old Style" w:hAnsi="Bookman Old Style"/>
          <w:b/>
          <w:sz w:val="28"/>
          <w:szCs w:val="28"/>
        </w:rPr>
        <w:t xml:space="preserve">Страхователи (в практике международного страхования – полисодержатели) </w:t>
      </w:r>
      <w:r w:rsidRPr="008A6689">
        <w:rPr>
          <w:rFonts w:ascii="Bookman Old Style" w:hAnsi="Bookman Old Style"/>
          <w:sz w:val="28"/>
          <w:szCs w:val="28"/>
        </w:rPr>
        <w:t>– это юридические лица и дееспособные физические лица, уплачивающие страховые взносы и вступающие в конкретные страховые отношения со страховщиком.</w:t>
      </w:r>
    </w:p>
    <w:p w:rsidR="00B863D8" w:rsidRDefault="00B863D8" w:rsidP="00B863D8">
      <w:pPr>
        <w:widowControl w:val="0"/>
        <w:ind w:firstLine="709"/>
        <w:jc w:val="both"/>
        <w:rPr>
          <w:rFonts w:ascii="Bookman Old Style" w:eastAsia="Segoe UI" w:hAnsi="Bookman Old Style"/>
          <w:color w:val="000000"/>
          <w:spacing w:val="-4"/>
          <w:sz w:val="28"/>
          <w:szCs w:val="28"/>
        </w:rPr>
      </w:pPr>
      <w:r w:rsidRPr="00D5673E">
        <w:rPr>
          <w:rFonts w:ascii="Bookman Old Style" w:eastAsia="Segoe UI" w:hAnsi="Bookman Old Style"/>
          <w:b/>
          <w:color w:val="000000"/>
          <w:spacing w:val="-4"/>
          <w:sz w:val="28"/>
          <w:szCs w:val="28"/>
        </w:rPr>
        <w:t>Страховая пенсия</w:t>
      </w:r>
      <w:r w:rsidRPr="00D5673E">
        <w:rPr>
          <w:rFonts w:ascii="Bookman Old Style" w:eastAsia="Segoe UI" w:hAnsi="Bookman Old Style"/>
          <w:color w:val="000000"/>
          <w:spacing w:val="-4"/>
          <w:sz w:val="28"/>
          <w:szCs w:val="28"/>
        </w:rPr>
        <w:t xml:space="preserve"> </w:t>
      </w:r>
      <w:r>
        <w:rPr>
          <w:rFonts w:ascii="Bookman Old Style" w:eastAsia="Segoe UI" w:hAnsi="Bookman Old Style"/>
          <w:color w:val="000000"/>
          <w:spacing w:val="-4"/>
          <w:sz w:val="28"/>
          <w:szCs w:val="28"/>
        </w:rPr>
        <w:t>-</w:t>
      </w:r>
      <w:r w:rsidRPr="00D5673E">
        <w:rPr>
          <w:rFonts w:ascii="Bookman Old Style" w:eastAsia="Segoe UI" w:hAnsi="Bookman Old Style"/>
          <w:color w:val="000000"/>
          <w:spacing w:val="-4"/>
          <w:sz w:val="28"/>
          <w:szCs w:val="28"/>
        </w:rPr>
        <w:t xml:space="preserve"> ежемесячная денежная выплата в целях компенсации застрахованным в системе ОПС лицам заработной платы и иных выплат, утраченных с наступлением нетрудоспособности по старости или </w:t>
      </w:r>
      <w:r w:rsidRPr="00D5673E">
        <w:rPr>
          <w:rFonts w:ascii="Bookman Old Style" w:eastAsia="Segoe UI" w:hAnsi="Bookman Old Style"/>
          <w:color w:val="000000"/>
          <w:spacing w:val="-4"/>
          <w:sz w:val="28"/>
          <w:szCs w:val="28"/>
        </w:rPr>
        <w:t>инвалидности,</w:t>
      </w:r>
      <w:r w:rsidRPr="00D5673E">
        <w:rPr>
          <w:rFonts w:ascii="Bookman Old Style" w:eastAsia="Segoe UI" w:hAnsi="Bookman Old Style"/>
          <w:color w:val="000000"/>
          <w:spacing w:val="-4"/>
          <w:sz w:val="28"/>
          <w:szCs w:val="28"/>
        </w:rPr>
        <w:t xml:space="preserve"> или по случаю потери кормильца</w:t>
      </w:r>
      <w:r>
        <w:rPr>
          <w:rFonts w:ascii="Bookman Old Style" w:eastAsia="Segoe UI" w:hAnsi="Bookman Old Style"/>
          <w:color w:val="000000"/>
          <w:spacing w:val="-4"/>
          <w:sz w:val="28"/>
          <w:szCs w:val="28"/>
        </w:rPr>
        <w:t>.</w:t>
      </w:r>
    </w:p>
    <w:p w:rsidR="00B863D8" w:rsidRDefault="00B863D8" w:rsidP="00B863D8">
      <w:pPr>
        <w:ind w:firstLine="709"/>
        <w:jc w:val="both"/>
        <w:rPr>
          <w:rFonts w:ascii="Bookman Old Style" w:hAnsi="Bookman Old Style"/>
          <w:spacing w:val="2"/>
          <w:sz w:val="28"/>
          <w:szCs w:val="28"/>
          <w:shd w:val="clear" w:color="auto" w:fill="FFFFFF"/>
        </w:rPr>
      </w:pPr>
      <w:r w:rsidRPr="008A6689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 xml:space="preserve">Страховой брокер </w:t>
      </w:r>
      <w:r w:rsidRPr="008A668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 xml:space="preserve">– это постоянно проживающее на территории Российской Федерации и зарегистрированное в установленном законодательством Российской Федерации порядке в качестве индивидуального предпринимателя физическое или российское юридическое лицо, выступающее посредником </w:t>
      </w:r>
      <w:r w:rsidRPr="008A668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lastRenderedPageBreak/>
        <w:t>между страхователем и страховщиком с целью заключения договора страхования.</w:t>
      </w:r>
    </w:p>
    <w:p w:rsidR="00B863D8" w:rsidRDefault="00B863D8" w:rsidP="00B863D8">
      <w:pPr>
        <w:ind w:firstLine="709"/>
        <w:jc w:val="both"/>
        <w:rPr>
          <w:rFonts w:ascii="Bookman Old Style" w:hAnsi="Bookman Old Style"/>
          <w:spacing w:val="2"/>
          <w:sz w:val="28"/>
          <w:szCs w:val="28"/>
          <w:shd w:val="clear" w:color="auto" w:fill="FFFFFF"/>
        </w:rPr>
      </w:pPr>
      <w:r w:rsidRPr="00C01C09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 xml:space="preserve">Страховой надзор </w:t>
      </w:r>
      <w:r w:rsidRPr="00C01C0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>– важный элемент государственного регулирования деятельности страховых организаций в РФ.</w:t>
      </w:r>
    </w:p>
    <w:p w:rsidR="00B863D8" w:rsidRDefault="00B863D8" w:rsidP="00B863D8">
      <w:pPr>
        <w:ind w:firstLine="709"/>
        <w:jc w:val="both"/>
        <w:rPr>
          <w:rFonts w:ascii="Bookman Old Style" w:hAnsi="Bookman Old Style"/>
          <w:color w:val="000000"/>
          <w:spacing w:val="2"/>
          <w:sz w:val="28"/>
          <w:szCs w:val="28"/>
          <w:shd w:val="clear" w:color="auto" w:fill="FFFFFF"/>
        </w:rPr>
      </w:pPr>
      <w:r w:rsidRPr="00C01C09">
        <w:rPr>
          <w:rFonts w:ascii="Bookman Old Style" w:hAnsi="Bookman Old Style"/>
          <w:b/>
          <w:color w:val="000000"/>
          <w:spacing w:val="2"/>
          <w:sz w:val="28"/>
          <w:szCs w:val="28"/>
          <w:shd w:val="clear" w:color="auto" w:fill="FFFFFF"/>
        </w:rPr>
        <w:t xml:space="preserve">Страховой продукт </w:t>
      </w:r>
      <w:r w:rsidRPr="00C01C09">
        <w:rPr>
          <w:rFonts w:ascii="Bookman Old Style" w:hAnsi="Bookman Old Style"/>
          <w:color w:val="000000"/>
          <w:spacing w:val="2"/>
          <w:sz w:val="28"/>
          <w:szCs w:val="28"/>
          <w:shd w:val="clear" w:color="auto" w:fill="FFFFFF"/>
        </w:rPr>
        <w:t>– результат человеческой деятельности по осуществлению экономической защиты от последствий различных случайных и вероятных (чаще всего неблагоприятных) естественных и общественных явлений.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Страховой рынок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представляет собой сегмент, в котором объектом купли-продажи выступает страховая защита в форме различных страховых продуктов.</w:t>
      </w:r>
    </w:p>
    <w:p w:rsidR="00B863D8" w:rsidRDefault="00B863D8" w:rsidP="00B863D8">
      <w:pPr>
        <w:widowControl w:val="0"/>
        <w:ind w:firstLine="709"/>
        <w:jc w:val="both"/>
        <w:rPr>
          <w:rFonts w:ascii="Bookman Old Style" w:eastAsia="Segoe UI" w:hAnsi="Bookman Old Style" w:cs="Segoe UI"/>
          <w:color w:val="000000"/>
          <w:spacing w:val="-4"/>
          <w:sz w:val="28"/>
          <w:szCs w:val="28"/>
          <w:shd w:val="clear" w:color="auto" w:fill="FFFFFF"/>
        </w:rPr>
      </w:pPr>
      <w:r w:rsidRPr="00D5673E">
        <w:rPr>
          <w:rFonts w:ascii="Bookman Old Style" w:eastAsia="Segoe UI" w:hAnsi="Bookman Old Style" w:cs="Segoe UI"/>
          <w:b/>
          <w:bCs/>
          <w:color w:val="000000"/>
          <w:spacing w:val="-2"/>
          <w:sz w:val="28"/>
          <w:szCs w:val="28"/>
          <w:shd w:val="clear" w:color="auto" w:fill="FFFFFF"/>
        </w:rPr>
        <w:t xml:space="preserve">Страховой стаж </w:t>
      </w:r>
      <w:r w:rsidRPr="00D5673E">
        <w:rPr>
          <w:rFonts w:ascii="Bookman Old Style" w:eastAsia="Segoe UI" w:hAnsi="Bookman Old Style" w:cs="Segoe UI"/>
          <w:color w:val="000000"/>
          <w:spacing w:val="-4"/>
          <w:sz w:val="28"/>
          <w:szCs w:val="28"/>
          <w:shd w:val="clear" w:color="auto" w:fill="FFFFFF"/>
        </w:rPr>
        <w:t>- общая продолжительность периодов работы и (или) иной деятельности, когда за чело</w:t>
      </w:r>
      <w:r w:rsidRPr="00D5673E">
        <w:rPr>
          <w:rFonts w:ascii="Bookman Old Style" w:eastAsia="Segoe UI" w:hAnsi="Bookman Old Style" w:cs="Segoe UI"/>
          <w:color w:val="000000"/>
          <w:spacing w:val="-4"/>
          <w:sz w:val="28"/>
          <w:szCs w:val="28"/>
          <w:shd w:val="clear" w:color="auto" w:fill="FFFFFF"/>
        </w:rPr>
        <w:softHyphen/>
        <w:t>века уплачиваются страховые взносы на обязательное пенсионное страхование, а также иные социально значимые периоды</w:t>
      </w:r>
      <w:r>
        <w:rPr>
          <w:rFonts w:ascii="Bookman Old Style" w:eastAsia="Segoe UI" w:hAnsi="Bookman Old Style" w:cs="Segoe UI"/>
          <w:color w:val="000000"/>
          <w:spacing w:val="-4"/>
          <w:sz w:val="28"/>
          <w:szCs w:val="28"/>
          <w:shd w:val="clear" w:color="auto" w:fill="FFFFFF"/>
        </w:rPr>
        <w:t>.</w:t>
      </w:r>
    </w:p>
    <w:p w:rsidR="00B863D8" w:rsidRDefault="00B863D8" w:rsidP="00B863D8">
      <w:pPr>
        <w:ind w:firstLine="709"/>
        <w:jc w:val="both"/>
        <w:rPr>
          <w:rFonts w:ascii="Bookman Old Style" w:hAnsi="Bookman Old Style"/>
          <w:spacing w:val="2"/>
          <w:sz w:val="28"/>
          <w:szCs w:val="28"/>
          <w:shd w:val="clear" w:color="auto" w:fill="FFFFFF"/>
        </w:rPr>
      </w:pPr>
      <w:r w:rsidRPr="00233702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 xml:space="preserve">Страховщик (страховая компания) </w:t>
      </w:r>
      <w:r w:rsidRPr="00233702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>– это юридическое лицо, созданное в соответствии с законодательством Российской Федерации для осуществления страхования, перестрахования, взаимного страхования и получившее лицензию в установленном законом порядке.</w:t>
      </w:r>
    </w:p>
    <w:p w:rsidR="00B863D8" w:rsidRDefault="00B863D8" w:rsidP="00B863D8">
      <w:pPr>
        <w:ind w:firstLine="709"/>
        <w:jc w:val="both"/>
        <w:rPr>
          <w:rFonts w:ascii="Bookman Old Style" w:hAnsi="Bookman Old Style"/>
          <w:spacing w:val="2"/>
          <w:sz w:val="28"/>
          <w:szCs w:val="28"/>
          <w:shd w:val="clear" w:color="auto" w:fill="FFFFFF"/>
        </w:rPr>
      </w:pPr>
      <w:r w:rsidRPr="008A6689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>Страховые агенты</w:t>
      </w:r>
      <w:r w:rsidRPr="008A6689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 xml:space="preserve"> – это постоянно проживающие на территории Российской Федерации и осуществляющие свою деятельность на основании гражданско-правового договора физические лица или российские юридические лица (коммерческие организации), которые представляют страховщика в отношениях со страхователем и действуют от имени страховщика и по его поручению в соответствии с предоставленными полномочиями.</w:t>
      </w:r>
    </w:p>
    <w:p w:rsidR="00D46775" w:rsidRDefault="00D46775" w:rsidP="00B863D8">
      <w:pPr>
        <w:ind w:firstLine="709"/>
        <w:jc w:val="both"/>
        <w:rPr>
          <w:rFonts w:ascii="Bookman Old Style" w:eastAsia="Calibri" w:hAnsi="Bookman Old Style"/>
          <w:b/>
          <w:sz w:val="28"/>
          <w:szCs w:val="28"/>
          <w:lang w:eastAsia="en-US"/>
        </w:rPr>
      </w:pPr>
    </w:p>
    <w:p w:rsidR="00D46775" w:rsidRDefault="00D46775" w:rsidP="00B863D8">
      <w:pPr>
        <w:ind w:firstLine="709"/>
        <w:jc w:val="both"/>
        <w:rPr>
          <w:rFonts w:ascii="Bookman Old Style" w:eastAsia="Calibri" w:hAnsi="Bookman Old Style"/>
          <w:b/>
          <w:sz w:val="28"/>
          <w:szCs w:val="28"/>
          <w:lang w:eastAsia="en-US"/>
        </w:rPr>
      </w:pPr>
      <w:r>
        <w:rPr>
          <w:rFonts w:ascii="Bookman Old Style" w:eastAsia="Calibri" w:hAnsi="Bookman Old Style"/>
          <w:b/>
          <w:sz w:val="28"/>
          <w:szCs w:val="28"/>
          <w:lang w:eastAsia="en-US"/>
        </w:rPr>
        <w:t>Т</w:t>
      </w:r>
    </w:p>
    <w:p w:rsidR="00D46775" w:rsidRDefault="00D46775" w:rsidP="00B863D8">
      <w:pPr>
        <w:ind w:firstLine="709"/>
        <w:jc w:val="both"/>
        <w:rPr>
          <w:rFonts w:ascii="Bookman Old Style" w:eastAsia="Calibri" w:hAnsi="Bookman Old Style"/>
          <w:b/>
          <w:sz w:val="28"/>
          <w:szCs w:val="28"/>
          <w:lang w:eastAsia="en-US"/>
        </w:rPr>
      </w:pPr>
    </w:p>
    <w:p w:rsidR="00B863D8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proofErr w:type="spellStart"/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Таймфрейм</w:t>
      </w:r>
      <w:proofErr w:type="spellEnd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временной интервал, который во время построения ценового графика – японской свечи, бара, и точки линейного графика, используется для группировки котировок.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Торговый день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это день, в течение которого владелец счета закрыл как минимум одну сделку, и итоговый результат по которой составил не менее 25 пунктов, независимо от ее прибыльности, а также, если позиция по сделке была открытой не менее одного часа. То есть торговый день и календарный день могут не совпадать.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Торговый план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процесс планирования осуществления сделок купли и продажи. Перед тем, как начать торговлю нужно 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lastRenderedPageBreak/>
        <w:t>спланировать направление торговли, ее ценовой диапазон, с какими валютными парами, а также ожидания по прибыльности и/или их убыточности.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 w:cs="Arial"/>
          <w:b/>
          <w:bCs/>
          <w:color w:val="000000"/>
          <w:sz w:val="28"/>
          <w:szCs w:val="28"/>
          <w:lang w:eastAsia="en-US"/>
        </w:rPr>
        <w:t>Требуемая доходность инвестирования</w:t>
      </w:r>
      <w:r w:rsidRPr="00FA1E6D">
        <w:rPr>
          <w:rFonts w:ascii="Bookman Old Style" w:eastAsia="Calibri" w:hAnsi="Bookman Old Style" w:cs="Arial"/>
          <w:color w:val="000000"/>
          <w:sz w:val="28"/>
          <w:szCs w:val="28"/>
          <w:lang w:eastAsia="en-US"/>
        </w:rPr>
        <w:t> - альтернативная доходность, доступная инвестору на рынке, т.е. доходность по альтернативным вариантам инвестирования с учетом того же класса риска.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Трейдер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физическое или юридическое лицо, занимающееся биржевой торговлей, прибыль которого состоит из разницы в цене продажи и покупки актива.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Трейдинг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проведение операций покупки и продажи на финансовых рынках.</w:t>
      </w:r>
    </w:p>
    <w:p w:rsidR="00B863D8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proofErr w:type="spellStart"/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Трейлинг</w:t>
      </w:r>
      <w:proofErr w:type="spellEnd"/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 xml:space="preserve"> стоп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– инструмент, позволяющий защитить прибыльность открытой позиции. </w:t>
      </w:r>
      <w:proofErr w:type="spellStart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>Трейлинг</w:t>
      </w:r>
      <w:proofErr w:type="spellEnd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стоп станет особенно уместным при стремительном движении ценового показателя в одном направлении, когда отсутствует возможность отслеживать состояние рынков или движение цены останавливается.</w:t>
      </w:r>
    </w:p>
    <w:p w:rsidR="00D46775" w:rsidRDefault="00D46775" w:rsidP="00B863D8">
      <w:pPr>
        <w:ind w:firstLine="709"/>
        <w:jc w:val="both"/>
        <w:textAlignment w:val="baseline"/>
        <w:rPr>
          <w:rFonts w:ascii="Bookman Old Style" w:hAnsi="Bookman Old Style"/>
          <w:b/>
          <w:bCs/>
          <w:sz w:val="28"/>
          <w:szCs w:val="28"/>
        </w:rPr>
      </w:pPr>
    </w:p>
    <w:p w:rsidR="00D46775" w:rsidRDefault="00D46775" w:rsidP="00B863D8">
      <w:pPr>
        <w:ind w:firstLine="709"/>
        <w:jc w:val="both"/>
        <w:textAlignment w:val="baseline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Ф</w:t>
      </w:r>
    </w:p>
    <w:p w:rsidR="00D46775" w:rsidRDefault="00D46775" w:rsidP="00B863D8">
      <w:pPr>
        <w:ind w:firstLine="709"/>
        <w:jc w:val="both"/>
        <w:textAlignment w:val="baseline"/>
        <w:rPr>
          <w:rFonts w:ascii="Bookman Old Style" w:hAnsi="Bookman Old Style"/>
          <w:b/>
          <w:bCs/>
          <w:sz w:val="28"/>
          <w:szCs w:val="28"/>
        </w:rPr>
      </w:pPr>
    </w:p>
    <w:p w:rsidR="00B863D8" w:rsidRDefault="00B863D8" w:rsidP="00B863D8">
      <w:pPr>
        <w:ind w:firstLine="709"/>
        <w:jc w:val="both"/>
        <w:textAlignment w:val="baseline"/>
        <w:rPr>
          <w:rFonts w:ascii="Bookman Old Style" w:hAnsi="Bookman Old Style"/>
          <w:bCs/>
          <w:sz w:val="28"/>
          <w:szCs w:val="28"/>
        </w:rPr>
      </w:pPr>
      <w:r w:rsidRPr="00BD57F8">
        <w:rPr>
          <w:rFonts w:ascii="Bookman Old Style" w:hAnsi="Bookman Old Style"/>
          <w:b/>
          <w:bCs/>
          <w:sz w:val="28"/>
          <w:szCs w:val="28"/>
        </w:rPr>
        <w:t>Факторинг</w:t>
      </w:r>
      <w:r w:rsidRPr="00BD57F8">
        <w:rPr>
          <w:rFonts w:ascii="Bookman Old Style" w:hAnsi="Bookman Old Style"/>
          <w:bCs/>
          <w:sz w:val="28"/>
          <w:szCs w:val="28"/>
        </w:rPr>
        <w:t xml:space="preserve"> – это приобретение прав требования факторинговой компанией, которая перечисляет клиенту (поставщику) денежные средства в обмен на уступленные права требования, и на основании полученных от клиента прав на дебиторскую задолженность, взыскивает долги с должника (покупателя).</w:t>
      </w:r>
    </w:p>
    <w:p w:rsidR="00B863D8" w:rsidRPr="003C72B0" w:rsidRDefault="00B863D8" w:rsidP="00B863D8">
      <w:pPr>
        <w:widowControl w:val="0"/>
        <w:ind w:firstLine="709"/>
        <w:jc w:val="both"/>
        <w:rPr>
          <w:rFonts w:ascii="Bookman Old Style" w:hAnsi="Bookman Old Style"/>
          <w:b/>
          <w:bCs/>
          <w:sz w:val="28"/>
          <w:szCs w:val="28"/>
          <w:lang w:eastAsia="en-US"/>
        </w:rPr>
      </w:pPr>
      <w:r w:rsidRPr="003C72B0">
        <w:rPr>
          <w:rFonts w:ascii="Bookman Old Style" w:hAnsi="Bookman Old Style"/>
          <w:b/>
          <w:bCs/>
          <w:sz w:val="28"/>
          <w:szCs w:val="28"/>
          <w:lang w:eastAsia="en-US"/>
        </w:rPr>
        <w:t>Финансовые инвестиции</w:t>
      </w:r>
      <w:r w:rsidRPr="003C72B0">
        <w:rPr>
          <w:rFonts w:ascii="Bookman Old Style" w:hAnsi="Bookman Old Style"/>
          <w:sz w:val="28"/>
          <w:szCs w:val="28"/>
          <w:lang w:eastAsia="en-US"/>
        </w:rPr>
        <w:t> - некое вложение средств во всевозможные финансовые активы, к примеру, долевые участия, всевозможные </w:t>
      </w:r>
      <w:hyperlink r:id="rId9" w:tooltip="Межбанковский кредит" w:history="1">
        <w:r w:rsidRPr="003C72B0">
          <w:rPr>
            <w:rFonts w:ascii="Bookman Old Style" w:hAnsi="Bookman Old Style"/>
            <w:sz w:val="28"/>
            <w:szCs w:val="28"/>
            <w:lang w:eastAsia="en-US"/>
          </w:rPr>
          <w:t>банковские депозиты</w:t>
        </w:r>
      </w:hyperlink>
      <w:r w:rsidRPr="003C72B0">
        <w:rPr>
          <w:rFonts w:ascii="Bookman Old Style" w:hAnsi="Bookman Old Style"/>
          <w:sz w:val="28"/>
          <w:szCs w:val="28"/>
          <w:lang w:eastAsia="en-US"/>
        </w:rPr>
        <w:t> и паи, ценные бумаги.</w:t>
      </w:r>
    </w:p>
    <w:p w:rsidR="00B863D8" w:rsidRDefault="00B863D8" w:rsidP="00B863D8">
      <w:pPr>
        <w:ind w:firstLine="709"/>
        <w:jc w:val="both"/>
        <w:rPr>
          <w:rFonts w:ascii="Bookman Old Style" w:hAnsi="Bookman Old Style"/>
          <w:color w:val="000000"/>
          <w:spacing w:val="2"/>
          <w:sz w:val="28"/>
          <w:szCs w:val="28"/>
          <w:shd w:val="clear" w:color="auto" w:fill="FFFFFF"/>
        </w:rPr>
      </w:pPr>
      <w:r w:rsidRPr="003C72B0">
        <w:rPr>
          <w:rFonts w:ascii="Bookman Old Style" w:hAnsi="Bookman Old Style"/>
          <w:b/>
          <w:color w:val="000000"/>
          <w:spacing w:val="2"/>
          <w:sz w:val="28"/>
          <w:szCs w:val="28"/>
          <w:shd w:val="clear" w:color="auto" w:fill="FFFFFF"/>
        </w:rPr>
        <w:t xml:space="preserve">Финансовый институт </w:t>
      </w:r>
      <w:r w:rsidRPr="003C72B0">
        <w:rPr>
          <w:rFonts w:ascii="Bookman Old Style" w:hAnsi="Bookman Old Style"/>
          <w:color w:val="000000"/>
          <w:spacing w:val="2"/>
          <w:sz w:val="28"/>
          <w:szCs w:val="28"/>
          <w:shd w:val="clear" w:color="auto" w:fill="FFFFFF"/>
        </w:rPr>
        <w:t>– это юридическое лицо, предоставляющее одну или несколько финансовых услуг в соответствии с действующим законодательством (кредитование, заимствование, инвестирование денежных средств с помощью финансовых инструментов).</w:t>
      </w:r>
    </w:p>
    <w:p w:rsidR="00B863D8" w:rsidRPr="00255AFA" w:rsidRDefault="00B863D8" w:rsidP="00B863D8">
      <w:pPr>
        <w:ind w:firstLine="709"/>
        <w:jc w:val="both"/>
        <w:rPr>
          <w:rFonts w:ascii="Bookman Old Style" w:hAnsi="Bookman Old Style" w:cs="PetersburgC"/>
          <w:sz w:val="28"/>
          <w:szCs w:val="28"/>
        </w:rPr>
      </w:pPr>
      <w:r w:rsidRPr="00255AFA">
        <w:rPr>
          <w:rFonts w:ascii="Bookman Old Style" w:hAnsi="Bookman Old Style" w:cs="PetersburgC"/>
          <w:b/>
          <w:sz w:val="28"/>
          <w:szCs w:val="28"/>
        </w:rPr>
        <w:t>Финансовый инструмент</w:t>
      </w:r>
      <w:r w:rsidRPr="00255AFA">
        <w:rPr>
          <w:rFonts w:ascii="Bookman Old Style" w:hAnsi="Bookman Old Style" w:cs="PetersburgC"/>
          <w:sz w:val="28"/>
          <w:szCs w:val="28"/>
        </w:rPr>
        <w:t xml:space="preserve"> - ценная бумага или производный финансовый инструмент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Фина</w:t>
      </w:r>
      <w:r w:rsidRPr="00FA1E6D">
        <w:rPr>
          <w:rFonts w:ascii="Bookman Old Style" w:eastAsia="Calibri" w:hAnsi="Bookman Old Style" w:cs="Bookman Old Style"/>
          <w:b/>
          <w:sz w:val="28"/>
          <w:szCs w:val="28"/>
          <w:lang w:eastAsia="en-US"/>
        </w:rPr>
        <w:t>нсовый</w:t>
      </w: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 xml:space="preserve"> </w:t>
      </w:r>
      <w:r w:rsidRPr="00FA1E6D">
        <w:rPr>
          <w:rFonts w:ascii="Bookman Old Style" w:eastAsia="Calibri" w:hAnsi="Bookman Old Style" w:cs="Bookman Old Style"/>
          <w:b/>
          <w:sz w:val="28"/>
          <w:szCs w:val="28"/>
          <w:lang w:eastAsia="en-US"/>
        </w:rPr>
        <w:t>рис</w:t>
      </w:r>
      <w:r w:rsidRPr="00FA1E6D">
        <w:rPr>
          <w:rFonts w:ascii="Bookman Old Style" w:eastAsia="Calibri" w:hAnsi="Bookman Old Style"/>
          <w:b/>
          <w:sz w:val="28"/>
          <w:szCs w:val="28"/>
          <w:lang w:eastAsia="en-US"/>
        </w:rPr>
        <w:t>к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> - </w:t>
      </w:r>
      <w:hyperlink r:id="rId10" w:tooltip="Риск" w:history="1">
        <w:r w:rsidRPr="00FA1E6D">
          <w:rPr>
            <w:rFonts w:ascii="Bookman Old Style" w:eastAsia="Calibri" w:hAnsi="Bookman Old Style"/>
            <w:sz w:val="28"/>
            <w:szCs w:val="28"/>
            <w:lang w:eastAsia="en-US"/>
          </w:rPr>
          <w:t>риск</w:t>
        </w:r>
      </w:hyperlink>
      <w:r w:rsidRPr="00FA1E6D">
        <w:rPr>
          <w:rFonts w:ascii="Bookman Old Style" w:eastAsia="Calibri" w:hAnsi="Bookman Old Style"/>
          <w:sz w:val="28"/>
          <w:szCs w:val="28"/>
          <w:lang w:eastAsia="en-US"/>
        </w:rPr>
        <w:t>, связанный с вероятностью потерь </w:t>
      </w:r>
      <w:hyperlink r:id="rId11" w:tooltip="Финансовые ресурсы" w:history="1">
        <w:r w:rsidRPr="00FA1E6D">
          <w:rPr>
            <w:rFonts w:ascii="Bookman Old Style" w:eastAsia="Calibri" w:hAnsi="Bookman Old Style"/>
            <w:sz w:val="28"/>
            <w:szCs w:val="28"/>
            <w:lang w:eastAsia="en-US"/>
          </w:rPr>
          <w:t>финансовых ресурсов</w:t>
        </w:r>
      </w:hyperlink>
      <w:r w:rsidRPr="00FA1E6D">
        <w:rPr>
          <w:rFonts w:ascii="Bookman Old Style" w:eastAsia="Calibri" w:hAnsi="Bookman Old Style"/>
          <w:sz w:val="28"/>
          <w:szCs w:val="28"/>
          <w:lang w:eastAsia="en-US"/>
        </w:rPr>
        <w:t> (денежных средств)</w:t>
      </w:r>
    </w:p>
    <w:p w:rsidR="00B863D8" w:rsidRPr="00FA1E6D" w:rsidRDefault="00B863D8" w:rsidP="00B863D8">
      <w:pPr>
        <w:ind w:firstLine="709"/>
        <w:jc w:val="both"/>
        <w:rPr>
          <w:rFonts w:ascii="Bookman Old Style" w:eastAsia="Calibri" w:hAnsi="Bookman Old Style"/>
          <w:sz w:val="28"/>
          <w:szCs w:val="28"/>
          <w:lang w:eastAsia="en-US"/>
        </w:rPr>
      </w:pPr>
      <w:r w:rsidRPr="00FA1E6D">
        <w:rPr>
          <w:rFonts w:ascii="Bookman Old Style" w:eastAsia="Calibri" w:hAnsi="Bookman Old Style"/>
          <w:b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Финансовый рынок </w:t>
      </w:r>
      <w:proofErr w:type="gramStart"/>
      <w:r w:rsidRPr="00FA1E6D">
        <w:rPr>
          <w:rFonts w:ascii="Bookman Old Style" w:eastAsia="Calibri" w:hAnsi="Bookman Old Style"/>
          <w:b/>
          <w:color w:val="000000"/>
          <w:spacing w:val="2"/>
          <w:sz w:val="28"/>
          <w:szCs w:val="28"/>
          <w:shd w:val="clear" w:color="auto" w:fill="FFFFFF"/>
          <w:lang w:eastAsia="en-US"/>
        </w:rPr>
        <w:t>-</w:t>
      </w:r>
      <w:r w:rsidRPr="00FA1E6D">
        <w:rPr>
          <w:rFonts w:ascii="Bookman Old Style" w:eastAsia="Calibri" w:hAnsi="Bookman Old Style"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FA1E6D">
        <w:rPr>
          <w:rFonts w:ascii="Bookman Old Style" w:eastAsia="Calibri" w:hAnsi="Bookman Old Style"/>
          <w:sz w:val="28"/>
          <w:szCs w:val="28"/>
          <w:lang w:eastAsia="en-US"/>
        </w:rPr>
        <w:t>это</w:t>
      </w:r>
      <w:proofErr w:type="gramEnd"/>
      <w:r w:rsidRPr="00FA1E6D">
        <w:rPr>
          <w:rFonts w:ascii="Bookman Old Style" w:eastAsia="Calibri" w:hAnsi="Bookman Old Style"/>
          <w:sz w:val="28"/>
          <w:szCs w:val="28"/>
          <w:lang w:eastAsia="en-US"/>
        </w:rPr>
        <w:t xml:space="preserve"> особый сектор экономики, формируемый специализированными финансовыми институтами, где между разнообразными участниками складываются отношения, предметом которых являются финансовые активы, финансовые инструменты, а также связанные с ними финансовые услуги. </w:t>
      </w:r>
    </w:p>
    <w:p w:rsidR="00B863D8" w:rsidRDefault="00B863D8" w:rsidP="00B863D8">
      <w:pPr>
        <w:ind w:firstLine="709"/>
        <w:jc w:val="both"/>
        <w:rPr>
          <w:rStyle w:val="blk"/>
          <w:rFonts w:ascii="Bookman Old Style" w:hAnsi="Bookman Old Style"/>
          <w:sz w:val="28"/>
          <w:szCs w:val="28"/>
        </w:rPr>
      </w:pPr>
      <w:r w:rsidRPr="00255AFA">
        <w:rPr>
          <w:rStyle w:val="blk"/>
          <w:rFonts w:ascii="Bookman Old Style" w:hAnsi="Bookman Old Style"/>
          <w:b/>
          <w:sz w:val="28"/>
          <w:szCs w:val="28"/>
        </w:rPr>
        <w:lastRenderedPageBreak/>
        <w:t>Фондовая биржа</w:t>
      </w:r>
      <w:r w:rsidRPr="00255AFA">
        <w:rPr>
          <w:rStyle w:val="blk"/>
          <w:rFonts w:ascii="Bookman Old Style" w:hAnsi="Bookman Old Style"/>
          <w:sz w:val="28"/>
          <w:szCs w:val="28"/>
        </w:rPr>
        <w:t> – представляет собой организованный особым образом аукционный рынок ценных бумаг, регулярно функционирующий, с постоянным местом и временем заключения сделок; посредническую организацию, цель которой – налаживание нормального обмена ценных бумаг</w:t>
      </w:r>
    </w:p>
    <w:p w:rsidR="00B863D8" w:rsidRPr="00255AFA" w:rsidRDefault="00B863D8" w:rsidP="00B863D8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Arial"/>
          <w:sz w:val="28"/>
          <w:szCs w:val="28"/>
        </w:rPr>
      </w:pPr>
      <w:r w:rsidRPr="00255AFA">
        <w:rPr>
          <w:rFonts w:ascii="Bookman Old Style" w:eastAsia="Calibri" w:hAnsi="Bookman Old Style" w:cs="Arial"/>
          <w:b/>
          <w:bCs/>
          <w:color w:val="000000"/>
          <w:sz w:val="28"/>
          <w:szCs w:val="28"/>
          <w:lang w:eastAsia="en-US"/>
        </w:rPr>
        <w:t xml:space="preserve">Фондовый рынок </w:t>
      </w:r>
      <w:r w:rsidRPr="00255AFA">
        <w:rPr>
          <w:rFonts w:ascii="Bookman Old Style" w:eastAsia="Calibri" w:hAnsi="Bookman Old Style" w:cs="Arial"/>
          <w:color w:val="000000"/>
          <w:sz w:val="28"/>
          <w:szCs w:val="28"/>
          <w:lang w:eastAsia="en-US"/>
        </w:rPr>
        <w:t xml:space="preserve">– </w:t>
      </w:r>
      <w:r w:rsidRPr="00255AFA">
        <w:rPr>
          <w:rFonts w:ascii="Bookman Old Style" w:hAnsi="Bookman Old Style" w:cs="Arial"/>
          <w:sz w:val="28"/>
          <w:szCs w:val="28"/>
        </w:rPr>
        <w:t>это совокупность экономических отношений по поводу выпуска и обращения </w:t>
      </w:r>
      <w:hyperlink r:id="rId12" w:history="1">
        <w:r w:rsidRPr="00255AFA">
          <w:rPr>
            <w:rFonts w:ascii="Bookman Old Style" w:hAnsi="Bookman Old Style" w:cs="Arial"/>
            <w:sz w:val="28"/>
            <w:szCs w:val="28"/>
          </w:rPr>
          <w:t>ценных бумаг</w:t>
        </w:r>
      </w:hyperlink>
      <w:r w:rsidRPr="00255AFA">
        <w:rPr>
          <w:rFonts w:ascii="Bookman Old Style" w:hAnsi="Bookman Old Style" w:cs="Arial"/>
          <w:sz w:val="28"/>
          <w:szCs w:val="28"/>
        </w:rPr>
        <w:t> между его участниками</w:t>
      </w:r>
    </w:p>
    <w:p w:rsidR="00B863D8" w:rsidRPr="006C4CD6" w:rsidRDefault="00B863D8" w:rsidP="00B863D8">
      <w:pPr>
        <w:ind w:firstLine="709"/>
        <w:jc w:val="both"/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</w:pPr>
      <w:r w:rsidRPr="006C4CD6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>Форвард</w:t>
      </w:r>
      <w:r w:rsidRPr="006C4CD6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 xml:space="preserve"> - это документ, что обязывает двух людей продать или купить </w:t>
      </w:r>
      <w:hyperlink r:id="rId13" w:tgtFrame="_blank" w:tooltip="товары" w:history="1">
        <w:r w:rsidRPr="006C4CD6">
          <w:rPr>
            <w:rFonts w:ascii="Bookman Old Style" w:hAnsi="Bookman Old Style"/>
            <w:spacing w:val="2"/>
            <w:sz w:val="28"/>
            <w:szCs w:val="28"/>
            <w:shd w:val="clear" w:color="auto" w:fill="FFFFFF"/>
          </w:rPr>
          <w:t>товары</w:t>
        </w:r>
      </w:hyperlink>
      <w:r w:rsidRPr="006C4CD6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>, ценные бумаги или средства в договоренное время на договоренных условиях в дальнейшей жизни.</w:t>
      </w:r>
    </w:p>
    <w:p w:rsidR="00B863D8" w:rsidRPr="00255AFA" w:rsidRDefault="00B863D8" w:rsidP="00B863D8">
      <w:pPr>
        <w:ind w:firstLine="709"/>
        <w:jc w:val="both"/>
        <w:rPr>
          <w:rFonts w:ascii="Bookman Old Style" w:hAnsi="Bookman Old Style" w:cs="Segoe UI"/>
          <w:color w:val="0C0C0C"/>
          <w:sz w:val="28"/>
          <w:szCs w:val="28"/>
          <w:shd w:val="clear" w:color="auto" w:fill="FFFFFF"/>
        </w:rPr>
      </w:pPr>
      <w:r w:rsidRPr="00255AFA">
        <w:rPr>
          <w:rStyle w:val="a3"/>
          <w:rFonts w:ascii="Bookman Old Style" w:hAnsi="Bookman Old Style" w:cs="Segoe UI"/>
          <w:color w:val="0C0C0C"/>
          <w:sz w:val="28"/>
          <w:szCs w:val="28"/>
          <w:bdr w:val="none" w:sz="0" w:space="0" w:color="auto" w:frame="1"/>
        </w:rPr>
        <w:t>Форвард (форвардный контракт)</w:t>
      </w:r>
      <w:r w:rsidRPr="00255AFA">
        <w:rPr>
          <w:rFonts w:ascii="Bookman Old Style" w:hAnsi="Bookman Old Style" w:cs="Segoe UI"/>
          <w:color w:val="0C0C0C"/>
          <w:sz w:val="28"/>
          <w:szCs w:val="28"/>
          <w:shd w:val="clear" w:color="auto" w:fill="FFFFFF"/>
        </w:rPr>
        <w:t> -договор (производный финансовый инструмент), по которому одна сторона (продавец) обязуется в определенный договором срок передать товар (базовый актив) другой стороне (покупателю) или исполнить альтернативное денежное обязательство, а покупатель обязуется принять и оплатить этот базовый актив, и (или) по условиям которого у сторон возникают встречные денежные обязательства в размере, зависящем от значения показателя базового актива на момент исполнения обязательств, в порядке и в течение срока или в срок, установленный договором</w:t>
      </w:r>
    </w:p>
    <w:p w:rsidR="00B863D8" w:rsidRDefault="00B863D8" w:rsidP="00B863D8">
      <w:pPr>
        <w:tabs>
          <w:tab w:val="left" w:pos="0"/>
        </w:tabs>
        <w:ind w:firstLine="709"/>
        <w:jc w:val="both"/>
        <w:rPr>
          <w:rFonts w:ascii="Bookman Old Style" w:eastAsia="Calibri" w:hAnsi="Bookman Old Style"/>
          <w:sz w:val="28"/>
          <w:szCs w:val="28"/>
          <w:lang w:eastAsia="en-US" w:bidi="ru-RU"/>
        </w:rPr>
      </w:pPr>
      <w:r w:rsidRPr="00A50636">
        <w:rPr>
          <w:rFonts w:ascii="Bookman Old Style" w:eastAsia="Calibri" w:hAnsi="Bookman Old Style"/>
          <w:b/>
          <w:sz w:val="28"/>
          <w:szCs w:val="28"/>
          <w:lang w:eastAsia="en-US" w:bidi="ru-RU"/>
        </w:rPr>
        <w:t>Функциональные оффшорные центры</w:t>
      </w:r>
      <w:r w:rsidRPr="00A50636">
        <w:rPr>
          <w:rFonts w:ascii="Bookman Old Style" w:eastAsia="Calibri" w:hAnsi="Bookman Old Style"/>
          <w:sz w:val="28"/>
          <w:szCs w:val="28"/>
          <w:lang w:eastAsia="en-US" w:bidi="ru-RU"/>
        </w:rPr>
        <w:t>, фактически предлагают депозиты, выдают займы и ведут активную деятельность.</w:t>
      </w:r>
    </w:p>
    <w:p w:rsidR="00B863D8" w:rsidRPr="00255AFA" w:rsidRDefault="00B863D8" w:rsidP="00B863D8">
      <w:pPr>
        <w:ind w:firstLine="709"/>
        <w:jc w:val="both"/>
        <w:rPr>
          <w:rFonts w:ascii="Bookman Old Style" w:hAnsi="Bookman Old Style" w:cs="Segoe UI"/>
          <w:color w:val="0C0C0C"/>
          <w:sz w:val="28"/>
          <w:szCs w:val="28"/>
        </w:rPr>
      </w:pPr>
      <w:r w:rsidRPr="00255AFA">
        <w:rPr>
          <w:rFonts w:ascii="Bookman Old Style" w:hAnsi="Bookman Old Style" w:cs="Segoe UI"/>
          <w:b/>
          <w:bCs/>
          <w:color w:val="0C0C0C"/>
          <w:sz w:val="28"/>
          <w:szCs w:val="28"/>
          <w:bdr w:val="none" w:sz="0" w:space="0" w:color="auto" w:frame="1"/>
        </w:rPr>
        <w:t xml:space="preserve">Фьючерс (фьючерсный контракт) (от англ. </w:t>
      </w:r>
      <w:proofErr w:type="spellStart"/>
      <w:r w:rsidRPr="00255AFA">
        <w:rPr>
          <w:rFonts w:ascii="Bookman Old Style" w:hAnsi="Bookman Old Style" w:cs="Segoe UI"/>
          <w:b/>
          <w:bCs/>
          <w:color w:val="0C0C0C"/>
          <w:sz w:val="28"/>
          <w:szCs w:val="28"/>
          <w:bdr w:val="none" w:sz="0" w:space="0" w:color="auto" w:frame="1"/>
        </w:rPr>
        <w:t>futures</w:t>
      </w:r>
      <w:proofErr w:type="spellEnd"/>
      <w:r w:rsidRPr="00255AFA">
        <w:rPr>
          <w:rFonts w:ascii="Bookman Old Style" w:hAnsi="Bookman Old Style" w:cs="Segoe UI"/>
          <w:b/>
          <w:bCs/>
          <w:color w:val="0C0C0C"/>
          <w:sz w:val="28"/>
          <w:szCs w:val="28"/>
          <w:bdr w:val="none" w:sz="0" w:space="0" w:color="auto" w:frame="1"/>
        </w:rPr>
        <w:t>)</w:t>
      </w:r>
      <w:r w:rsidRPr="00255AFA">
        <w:rPr>
          <w:rFonts w:ascii="Bookman Old Style" w:hAnsi="Bookman Old Style" w:cs="Segoe UI"/>
          <w:color w:val="0C0C0C"/>
          <w:sz w:val="28"/>
          <w:szCs w:val="28"/>
        </w:rPr>
        <w:t> — производный финансовый инструмент, стандартный срочный биржевой контракт купли-продажи базового актива, при заключении которого стороны (продавец и покупатель) договариваются только об уровне цены и сроке поставки. Остальные параметры актива (количество, качество, упаковка, маркировка и т. п.) оговорены заранее в спецификации биржевого контракта. Стороны несут обязательства перед биржей вплоть до исполнения фьючерса</w:t>
      </w:r>
    </w:p>
    <w:p w:rsidR="00B863D8" w:rsidRPr="006C4CD6" w:rsidRDefault="00B863D8" w:rsidP="00B863D8">
      <w:pPr>
        <w:ind w:firstLine="709"/>
        <w:jc w:val="both"/>
        <w:rPr>
          <w:rFonts w:ascii="Bookman Old Style" w:hAnsi="Bookman Old Style"/>
          <w:spacing w:val="2"/>
          <w:sz w:val="28"/>
          <w:szCs w:val="28"/>
          <w:shd w:val="clear" w:color="auto" w:fill="FFFFFF"/>
        </w:rPr>
      </w:pPr>
      <w:r w:rsidRPr="006C4CD6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 xml:space="preserve">Фьючерсный контракт </w:t>
      </w:r>
      <w:r w:rsidRPr="006C4CD6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>– это соглашение между контрагентами о будущей поставке металла, которое заключается на бирже.</w:t>
      </w:r>
    </w:p>
    <w:p w:rsidR="00D46775" w:rsidRDefault="00D46775" w:rsidP="00B863D8">
      <w:pPr>
        <w:ind w:firstLine="709"/>
        <w:jc w:val="both"/>
        <w:rPr>
          <w:rFonts w:ascii="Bookman Old Style" w:hAnsi="Bookman Old Style" w:cs="PetersburgC"/>
          <w:b/>
          <w:sz w:val="28"/>
          <w:szCs w:val="28"/>
        </w:rPr>
      </w:pPr>
    </w:p>
    <w:p w:rsidR="00D46775" w:rsidRDefault="00D46775" w:rsidP="00B863D8">
      <w:pPr>
        <w:ind w:firstLine="709"/>
        <w:jc w:val="both"/>
        <w:rPr>
          <w:rFonts w:ascii="Bookman Old Style" w:hAnsi="Bookman Old Style" w:cs="PetersburgC"/>
          <w:b/>
          <w:sz w:val="28"/>
          <w:szCs w:val="28"/>
        </w:rPr>
      </w:pPr>
      <w:r>
        <w:rPr>
          <w:rFonts w:ascii="Bookman Old Style" w:hAnsi="Bookman Old Style" w:cs="PetersburgC"/>
          <w:b/>
          <w:sz w:val="28"/>
          <w:szCs w:val="28"/>
        </w:rPr>
        <w:t>Ц</w:t>
      </w:r>
    </w:p>
    <w:p w:rsidR="00D46775" w:rsidRDefault="00D46775" w:rsidP="00B863D8">
      <w:pPr>
        <w:ind w:firstLine="709"/>
        <w:jc w:val="both"/>
        <w:rPr>
          <w:rFonts w:ascii="Bookman Old Style" w:hAnsi="Bookman Old Style" w:cs="PetersburgC"/>
          <w:b/>
          <w:sz w:val="28"/>
          <w:szCs w:val="28"/>
        </w:rPr>
      </w:pPr>
    </w:p>
    <w:p w:rsidR="00B863D8" w:rsidRPr="00255AFA" w:rsidRDefault="00B863D8" w:rsidP="00B863D8">
      <w:pPr>
        <w:ind w:firstLine="709"/>
        <w:jc w:val="both"/>
        <w:rPr>
          <w:rFonts w:ascii="Bookman Old Style" w:hAnsi="Bookman Old Style" w:cs="PetersburgC"/>
          <w:sz w:val="28"/>
          <w:szCs w:val="28"/>
        </w:rPr>
      </w:pPr>
      <w:r w:rsidRPr="00255AFA">
        <w:rPr>
          <w:rFonts w:ascii="Bookman Old Style" w:hAnsi="Bookman Old Style" w:cs="PetersburgC"/>
          <w:b/>
          <w:sz w:val="28"/>
          <w:szCs w:val="28"/>
        </w:rPr>
        <w:t>Ценными бумагами</w:t>
      </w:r>
      <w:r w:rsidRPr="00255AFA">
        <w:rPr>
          <w:rFonts w:ascii="Bookman Old Style" w:hAnsi="Bookman Old Style" w:cs="PetersburgC"/>
          <w:sz w:val="28"/>
          <w:szCs w:val="28"/>
        </w:rPr>
        <w:t xml:space="preserve"> являются документы, соответствующие установленным законом требованиям и удостоверяющие обязательственные и иные права, осуществление или передача которых возможны только при предъявлении таких документов (документарные ценные бумаги)</w:t>
      </w:r>
    </w:p>
    <w:p w:rsidR="00D46775" w:rsidRDefault="00D46775" w:rsidP="00B863D8">
      <w:pPr>
        <w:ind w:firstLine="709"/>
        <w:jc w:val="both"/>
        <w:rPr>
          <w:rFonts w:ascii="Bookman Old Style" w:hAnsi="Bookman Old Style" w:cs="PetersburgC"/>
          <w:b/>
          <w:sz w:val="28"/>
          <w:szCs w:val="28"/>
        </w:rPr>
      </w:pPr>
    </w:p>
    <w:p w:rsidR="00D46775" w:rsidRDefault="00D46775" w:rsidP="00B863D8">
      <w:pPr>
        <w:ind w:firstLine="709"/>
        <w:jc w:val="both"/>
        <w:rPr>
          <w:rFonts w:ascii="Bookman Old Style" w:hAnsi="Bookman Old Style" w:cs="PetersburgC"/>
          <w:b/>
          <w:sz w:val="28"/>
          <w:szCs w:val="28"/>
        </w:rPr>
      </w:pPr>
      <w:r>
        <w:rPr>
          <w:rFonts w:ascii="Bookman Old Style" w:hAnsi="Bookman Old Style" w:cs="PetersburgC"/>
          <w:b/>
          <w:sz w:val="28"/>
          <w:szCs w:val="28"/>
        </w:rPr>
        <w:lastRenderedPageBreak/>
        <w:t>Э</w:t>
      </w:r>
    </w:p>
    <w:p w:rsidR="00D46775" w:rsidRDefault="00D46775" w:rsidP="00B863D8">
      <w:pPr>
        <w:ind w:firstLine="709"/>
        <w:jc w:val="both"/>
        <w:rPr>
          <w:rFonts w:ascii="Bookman Old Style" w:hAnsi="Bookman Old Style" w:cs="PetersburgC"/>
          <w:b/>
          <w:sz w:val="28"/>
          <w:szCs w:val="28"/>
        </w:rPr>
      </w:pPr>
    </w:p>
    <w:p w:rsidR="00B863D8" w:rsidRPr="00255AFA" w:rsidRDefault="00B863D8" w:rsidP="00B863D8">
      <w:pPr>
        <w:ind w:firstLine="709"/>
        <w:jc w:val="both"/>
        <w:rPr>
          <w:rFonts w:ascii="Bookman Old Style" w:hAnsi="Bookman Old Style" w:cs="PetersburgC"/>
          <w:sz w:val="28"/>
          <w:szCs w:val="28"/>
        </w:rPr>
      </w:pPr>
      <w:r w:rsidRPr="00255AFA">
        <w:rPr>
          <w:rFonts w:ascii="Bookman Old Style" w:hAnsi="Bookman Old Style" w:cs="PetersburgC"/>
          <w:b/>
          <w:sz w:val="28"/>
          <w:szCs w:val="28"/>
        </w:rPr>
        <w:t>Эмиссионная ценная бумага</w:t>
      </w:r>
      <w:r w:rsidRPr="00255AFA">
        <w:rPr>
          <w:rFonts w:ascii="Bookman Old Style" w:hAnsi="Bookman Old Style" w:cs="PetersburgC"/>
          <w:sz w:val="28"/>
          <w:szCs w:val="28"/>
        </w:rPr>
        <w:t xml:space="preserve"> - любая ценная бумага, в том числе бездокументарная, которая характеризуется одновременно следующими признаками: 1) закрепляет совокупность имущественных и неимущественных прав, подлежащих удостоверению, уступке и безусловному осуществлению в соответствии с действующим порядком; 2) размешается выпусками; 3) имеет равные объемы и сроки реализации прав внутри одного выпуска вне зависимости от времени приобретения ценных бумаг</w:t>
      </w:r>
    </w:p>
    <w:p w:rsidR="00B863D8" w:rsidRPr="00255AFA" w:rsidRDefault="00B863D8" w:rsidP="00B863D8">
      <w:pPr>
        <w:ind w:firstLine="709"/>
        <w:jc w:val="both"/>
        <w:rPr>
          <w:rFonts w:ascii="Bookman Old Style" w:hAnsi="Bookman Old Style"/>
          <w:sz w:val="28"/>
          <w:szCs w:val="28"/>
        </w:rPr>
      </w:pPr>
      <w:r w:rsidRPr="00255AFA">
        <w:rPr>
          <w:rFonts w:ascii="Bookman Old Style" w:hAnsi="Bookman Old Style"/>
          <w:b/>
          <w:sz w:val="28"/>
          <w:szCs w:val="28"/>
        </w:rPr>
        <w:t>Эмитент</w:t>
      </w:r>
      <w:r w:rsidRPr="00255AFA">
        <w:rPr>
          <w:rFonts w:ascii="Bookman Old Style" w:hAnsi="Bookman Old Style"/>
          <w:sz w:val="28"/>
          <w:szCs w:val="28"/>
        </w:rPr>
        <w:t xml:space="preserve"> - юридическое лицо, исполнительный орган государственной власти, орган местного самоуправления, которые несут от своего имени или от имени публично-правового образования обязательства перед владельцами ценных бумаг по осуществлению прав, закрепленных этими ценными бумагами</w:t>
      </w:r>
    </w:p>
    <w:p w:rsidR="00DB37EF" w:rsidRPr="00DB37EF" w:rsidRDefault="00DB37EF" w:rsidP="00D51167">
      <w:pPr>
        <w:tabs>
          <w:tab w:val="left" w:pos="709"/>
        </w:tabs>
        <w:ind w:firstLine="709"/>
        <w:jc w:val="both"/>
        <w:rPr>
          <w:rFonts w:ascii="Bookman Old Style" w:eastAsia="Calibri" w:hAnsi="Bookman Old Style"/>
          <w:sz w:val="28"/>
          <w:szCs w:val="28"/>
          <w:lang w:eastAsia="en-US" w:bidi="ru-RU"/>
        </w:rPr>
      </w:pPr>
    </w:p>
    <w:p w:rsidR="00DB37EF" w:rsidRPr="00DB37EF" w:rsidRDefault="00DB37EF" w:rsidP="00DB37EF">
      <w:pPr>
        <w:tabs>
          <w:tab w:val="left" w:pos="709"/>
        </w:tabs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DB37EF" w:rsidRDefault="008319AC" w:rsidP="008319AC">
      <w:pPr>
        <w:spacing w:line="175" w:lineRule="atLeast"/>
        <w:ind w:firstLine="709"/>
        <w:jc w:val="both"/>
        <w:textAlignment w:val="baseline"/>
        <w:rPr>
          <w:rFonts w:ascii="Bookman Old Style" w:hAnsi="Bookman Old Style"/>
          <w:b/>
          <w:sz w:val="28"/>
          <w:szCs w:val="28"/>
          <w:lang w:val="en-US"/>
        </w:rPr>
      </w:pPr>
      <w:r w:rsidRPr="008319AC">
        <w:rPr>
          <w:rFonts w:ascii="Bookman Old Style" w:hAnsi="Bookman Old Style"/>
          <w:b/>
          <w:sz w:val="28"/>
          <w:szCs w:val="28"/>
          <w:lang w:val="en-US"/>
        </w:rPr>
        <w:t>N</w:t>
      </w:r>
    </w:p>
    <w:p w:rsidR="008319AC" w:rsidRPr="008319AC" w:rsidRDefault="008319AC" w:rsidP="008319AC">
      <w:pPr>
        <w:spacing w:line="175" w:lineRule="atLeast"/>
        <w:ind w:firstLine="709"/>
        <w:jc w:val="both"/>
        <w:textAlignment w:val="baseline"/>
        <w:rPr>
          <w:rFonts w:ascii="Bookman Old Style" w:hAnsi="Bookman Old Style"/>
          <w:b/>
          <w:sz w:val="28"/>
          <w:szCs w:val="28"/>
          <w:lang w:val="en-US"/>
        </w:rPr>
      </w:pPr>
      <w:bookmarkStart w:id="1" w:name="_GoBack"/>
      <w:bookmarkEnd w:id="1"/>
    </w:p>
    <w:p w:rsidR="00B863D8" w:rsidRPr="00B863D8" w:rsidRDefault="00B863D8" w:rsidP="00D92B1D">
      <w:pPr>
        <w:ind w:firstLine="709"/>
        <w:jc w:val="both"/>
        <w:rPr>
          <w:rFonts w:ascii="Bookman Old Style" w:hAnsi="Bookman Old Style"/>
          <w:spacing w:val="2"/>
          <w:sz w:val="28"/>
          <w:szCs w:val="28"/>
          <w:shd w:val="clear" w:color="auto" w:fill="FFFFFF"/>
        </w:rPr>
      </w:pPr>
      <w:r w:rsidRPr="00B863D8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>NDD (</w:t>
      </w:r>
      <w:proofErr w:type="spellStart"/>
      <w:r w:rsidRPr="00B863D8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>No</w:t>
      </w:r>
      <w:proofErr w:type="spellEnd"/>
      <w:r w:rsidRPr="00B863D8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B863D8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>Dealing</w:t>
      </w:r>
      <w:proofErr w:type="spellEnd"/>
      <w:r w:rsidRPr="00B863D8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B863D8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>Desk</w:t>
      </w:r>
      <w:proofErr w:type="spellEnd"/>
      <w:r w:rsidRPr="00B863D8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>)</w:t>
      </w:r>
      <w:r w:rsidRPr="00B863D8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 xml:space="preserve"> - система исполнения ордеров и заявок клиентов, позволяющая устранить конфликт интересов между брокером/дилером и трейдером. При использовании технологии NDD, заявки клиента транслируются напрямую через специальный мост на поставщиков ликвидности – крупнейшие мировые банки, брокеры, биржи, а сам брокер выступает в роли посредника. </w:t>
      </w:r>
    </w:p>
    <w:p w:rsidR="008319AC" w:rsidRDefault="008319AC" w:rsidP="00D92B1D">
      <w:pPr>
        <w:ind w:firstLine="709"/>
        <w:jc w:val="both"/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</w:pPr>
    </w:p>
    <w:p w:rsidR="008319AC" w:rsidRPr="008319AC" w:rsidRDefault="008319AC" w:rsidP="00D92B1D">
      <w:pPr>
        <w:ind w:firstLine="709"/>
        <w:jc w:val="both"/>
        <w:rPr>
          <w:rFonts w:ascii="Bookman Old Style" w:hAnsi="Bookman Old Style"/>
          <w:b/>
          <w:spacing w:val="2"/>
          <w:sz w:val="28"/>
          <w:szCs w:val="28"/>
          <w:shd w:val="clear" w:color="auto" w:fill="FFFFFF"/>
          <w:lang w:val="en-US"/>
        </w:rPr>
      </w:pPr>
      <w:r>
        <w:rPr>
          <w:rFonts w:ascii="Bookman Old Style" w:hAnsi="Bookman Old Style"/>
          <w:b/>
          <w:spacing w:val="2"/>
          <w:sz w:val="28"/>
          <w:szCs w:val="28"/>
          <w:shd w:val="clear" w:color="auto" w:fill="FFFFFF"/>
          <w:lang w:val="en-US"/>
        </w:rPr>
        <w:t>S</w:t>
      </w:r>
    </w:p>
    <w:p w:rsidR="008319AC" w:rsidRDefault="008319AC" w:rsidP="00D92B1D">
      <w:pPr>
        <w:ind w:firstLine="709"/>
        <w:jc w:val="both"/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</w:pPr>
    </w:p>
    <w:p w:rsidR="00B863D8" w:rsidRPr="00B863D8" w:rsidRDefault="00B863D8" w:rsidP="00D92B1D">
      <w:pPr>
        <w:ind w:firstLine="709"/>
        <w:jc w:val="both"/>
        <w:rPr>
          <w:rFonts w:ascii="Bookman Old Style" w:hAnsi="Bookman Old Style"/>
          <w:spacing w:val="2"/>
          <w:sz w:val="28"/>
          <w:szCs w:val="28"/>
          <w:shd w:val="clear" w:color="auto" w:fill="FFFFFF"/>
        </w:rPr>
      </w:pPr>
      <w:r w:rsidRPr="00B863D8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>STP (</w:t>
      </w:r>
      <w:proofErr w:type="spellStart"/>
      <w:r w:rsidRPr="00B863D8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>Straight</w:t>
      </w:r>
      <w:proofErr w:type="spellEnd"/>
      <w:r w:rsidRPr="00B863D8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B863D8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>Through</w:t>
      </w:r>
      <w:proofErr w:type="spellEnd"/>
      <w:r w:rsidRPr="00B863D8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B863D8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>Processing</w:t>
      </w:r>
      <w:proofErr w:type="spellEnd"/>
      <w:r w:rsidRPr="00B863D8">
        <w:rPr>
          <w:rFonts w:ascii="Bookman Old Style" w:hAnsi="Bookman Old Style"/>
          <w:b/>
          <w:spacing w:val="2"/>
          <w:sz w:val="28"/>
          <w:szCs w:val="28"/>
          <w:shd w:val="clear" w:color="auto" w:fill="FFFFFF"/>
        </w:rPr>
        <w:t>)</w:t>
      </w:r>
      <w:r w:rsidRPr="00B863D8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 xml:space="preserve"> - сквозная обработка ордеров и заявок клиентов, которая полностью </w:t>
      </w:r>
      <w:proofErr w:type="spellStart"/>
      <w:r w:rsidRPr="00B863D8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>автоматизированна</w:t>
      </w:r>
      <w:proofErr w:type="spellEnd"/>
      <w:r w:rsidRPr="00B863D8">
        <w:rPr>
          <w:rFonts w:ascii="Bookman Old Style" w:hAnsi="Bookman Old Style"/>
          <w:spacing w:val="2"/>
          <w:sz w:val="28"/>
          <w:szCs w:val="28"/>
          <w:shd w:val="clear" w:color="auto" w:fill="FFFFFF"/>
        </w:rPr>
        <w:t xml:space="preserve">. </w:t>
      </w:r>
    </w:p>
    <w:p w:rsidR="00BD57F8" w:rsidRPr="008A6689" w:rsidRDefault="00BD57F8" w:rsidP="00D92B1D">
      <w:pPr>
        <w:ind w:firstLine="709"/>
        <w:jc w:val="both"/>
        <w:rPr>
          <w:rFonts w:ascii="Bookman Old Style" w:hAnsi="Bookman Old Style"/>
          <w:spacing w:val="2"/>
          <w:sz w:val="28"/>
          <w:szCs w:val="28"/>
          <w:shd w:val="clear" w:color="auto" w:fill="FFFFFF"/>
        </w:rPr>
      </w:pPr>
    </w:p>
    <w:sectPr w:rsidR="00BD57F8" w:rsidRPr="008A6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etersburgC">
    <w:altName w:val="Calibri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D26B3"/>
    <w:multiLevelType w:val="multilevel"/>
    <w:tmpl w:val="B47EF7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74C2A"/>
    <w:multiLevelType w:val="hybridMultilevel"/>
    <w:tmpl w:val="5418A576"/>
    <w:lvl w:ilvl="0" w:tplc="28B4C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80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2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AE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E8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25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7CE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962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FA7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350"/>
    <w:rsid w:val="00233702"/>
    <w:rsid w:val="00255AFA"/>
    <w:rsid w:val="003C72B0"/>
    <w:rsid w:val="00552FD0"/>
    <w:rsid w:val="006C4CD6"/>
    <w:rsid w:val="006F5350"/>
    <w:rsid w:val="008319AC"/>
    <w:rsid w:val="008A6689"/>
    <w:rsid w:val="00A50636"/>
    <w:rsid w:val="00B863D8"/>
    <w:rsid w:val="00BD57F8"/>
    <w:rsid w:val="00BF2044"/>
    <w:rsid w:val="00C01C09"/>
    <w:rsid w:val="00D46775"/>
    <w:rsid w:val="00D51167"/>
    <w:rsid w:val="00D5673E"/>
    <w:rsid w:val="00D92B1D"/>
    <w:rsid w:val="00DB37EF"/>
    <w:rsid w:val="00EF34AD"/>
    <w:rsid w:val="00FA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5251"/>
  <w15:chartTrackingRefBased/>
  <w15:docId w15:val="{8BFD87EA-8BBA-470D-8B3D-3FB43879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55AFA"/>
    <w:rPr>
      <w:b/>
      <w:bCs/>
    </w:rPr>
  </w:style>
  <w:style w:type="character" w:customStyle="1" w:styleId="blk">
    <w:name w:val="blk"/>
    <w:basedOn w:val="a0"/>
    <w:rsid w:val="00255AFA"/>
  </w:style>
  <w:style w:type="table" w:customStyle="1" w:styleId="11">
    <w:name w:val="Сетка таблицы11"/>
    <w:basedOn w:val="a1"/>
    <w:next w:val="a4"/>
    <w:uiPriority w:val="59"/>
    <w:rsid w:val="003C72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3C7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BD57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next w:val="a4"/>
    <w:uiPriority w:val="39"/>
    <w:rsid w:val="00A506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A4%D0%B8%D0%BD%D0%B0%D0%BD%D1%81%D0%BE%D0%B2%D1%8B%D0%B9_%D0%BF%D0%BE%D0%BA%D0%B0%D0%B7%D0%B0%D1%82%D0%B5%D0%BB%D1%8C&amp;action=edit&amp;redlink=1" TargetMode="External"/><Relationship Id="rId13" Type="http://schemas.openxmlformats.org/officeDocument/2006/relationships/hyperlink" Target="http://economic-definition.com/Business/Tovar_Product__et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1%82%D0%B0%D1%82%D0%B8%D1%81%D1%82%D0%B8%D0%BA%D0%B0" TargetMode="External"/><Relationship Id="rId12" Type="http://schemas.openxmlformats.org/officeDocument/2006/relationships/hyperlink" Target="http://whatismoney.ru/cennaya-bumag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77289/" TargetMode="External"/><Relationship Id="rId11" Type="http://schemas.openxmlformats.org/officeDocument/2006/relationships/hyperlink" Target="https://ru.wikipedia.org/wiki/%D0%A4%D0%B8%D0%BD%D0%B0%D0%BD%D1%81%D0%BE%D0%B2%D1%8B%D0%B5_%D1%80%D0%B5%D1%81%D1%83%D1%80%D1%81%D1%8B" TargetMode="External"/><Relationship Id="rId5" Type="http://schemas.openxmlformats.org/officeDocument/2006/relationships/hyperlink" Target="http://finmarkets.info/files/rubriks/differents/lesson_15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0%D0%B8%D1%81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fx.ru/investicii/mezhbankovskij-kred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15</Pages>
  <Words>4531</Words>
  <Characters>25829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Glotova</dc:creator>
  <cp:keywords/>
  <dc:description/>
  <cp:lastModifiedBy>Оля У</cp:lastModifiedBy>
  <cp:revision>6</cp:revision>
  <dcterms:created xsi:type="dcterms:W3CDTF">2018-12-12T17:50:00Z</dcterms:created>
  <dcterms:modified xsi:type="dcterms:W3CDTF">2018-12-12T18:50:00Z</dcterms:modified>
</cp:coreProperties>
</file>